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D7" w:rsidRPr="00C912D7" w:rsidRDefault="00C912D7" w:rsidP="00C912D7">
      <w:pPr>
        <w:pStyle w:val="Bibliography"/>
        <w:rPr>
          <w:b/>
        </w:rPr>
      </w:pPr>
      <w:proofErr w:type="gramStart"/>
      <w:r w:rsidRPr="00C912D7">
        <w:rPr>
          <w:b/>
        </w:rPr>
        <w:t xml:space="preserve">McCauley, DJ, Pinsky, ML, </w:t>
      </w:r>
      <w:proofErr w:type="spellStart"/>
      <w:r w:rsidRPr="00C912D7">
        <w:rPr>
          <w:b/>
        </w:rPr>
        <w:t>Palumbi</w:t>
      </w:r>
      <w:proofErr w:type="spellEnd"/>
      <w:r w:rsidRPr="00C912D7">
        <w:rPr>
          <w:b/>
        </w:rPr>
        <w:t>, SR, Joyce, FH, and RR Warner.</w:t>
      </w:r>
      <w:proofErr w:type="gramEnd"/>
      <w:r w:rsidRPr="00C912D7">
        <w:rPr>
          <w:b/>
        </w:rPr>
        <w:t xml:space="preserve"> 2015. Marine defaunation: animal loss in the global oceans. Science 347: 1255641.</w:t>
      </w:r>
    </w:p>
    <w:p w:rsidR="00C912D7" w:rsidRPr="00C912D7" w:rsidRDefault="00C912D7" w:rsidP="00C912D7">
      <w:pPr>
        <w:rPr>
          <w:b/>
          <w:sz w:val="24"/>
          <w:szCs w:val="24"/>
        </w:rPr>
      </w:pPr>
      <w:r w:rsidRPr="00C912D7">
        <w:rPr>
          <w:b/>
          <w:sz w:val="24"/>
          <w:szCs w:val="24"/>
        </w:rPr>
        <w:t>References</w:t>
      </w:r>
      <w:bookmarkStart w:id="0" w:name="_GoBack"/>
      <w:bookmarkEnd w:id="0"/>
    </w:p>
    <w:p w:rsidR="00C912D7" w:rsidRDefault="00C912D7" w:rsidP="00C912D7">
      <w:pPr>
        <w:pStyle w:val="Bibliography"/>
      </w:pPr>
      <w:r>
        <w:t xml:space="preserve">1. </w:t>
      </w:r>
      <w:r>
        <w:tab/>
        <w:t xml:space="preserve">R. </w:t>
      </w:r>
      <w:proofErr w:type="spellStart"/>
      <w:r>
        <w:t>Dirzo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345</w:t>
      </w:r>
      <w:r>
        <w:t>, 401–406 (2014).</w:t>
      </w:r>
      <w:proofErr w:type="gramEnd"/>
    </w:p>
    <w:p w:rsidR="00C912D7" w:rsidRDefault="00C912D7" w:rsidP="00C912D7">
      <w:pPr>
        <w:pStyle w:val="Bibliography"/>
      </w:pPr>
      <w:r>
        <w:t xml:space="preserve">2. </w:t>
      </w:r>
      <w:r>
        <w:tab/>
        <w:t xml:space="preserve">A. D. </w:t>
      </w:r>
      <w:proofErr w:type="spellStart"/>
      <w:r>
        <w:t>Barnosky</w:t>
      </w:r>
      <w:proofErr w:type="spellEnd"/>
      <w:r>
        <w:t xml:space="preserve">, P. L. Koch, R. S. </w:t>
      </w:r>
      <w:proofErr w:type="spellStart"/>
      <w:r>
        <w:t>Feranec</w:t>
      </w:r>
      <w:proofErr w:type="spellEnd"/>
      <w:r>
        <w:t xml:space="preserve">, S. L. Wing, A. B. </w:t>
      </w:r>
      <w:proofErr w:type="spellStart"/>
      <w:r>
        <w:t>Shabel</w:t>
      </w:r>
      <w:proofErr w:type="spellEnd"/>
      <w:r>
        <w:t xml:space="preserve">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306</w:t>
      </w:r>
      <w:r>
        <w:t>, 70–75 (2004).</w:t>
      </w:r>
      <w:proofErr w:type="gramEnd"/>
    </w:p>
    <w:p w:rsidR="00C912D7" w:rsidRDefault="00C912D7" w:rsidP="00C912D7">
      <w:pPr>
        <w:pStyle w:val="Bibliography"/>
      </w:pPr>
      <w:r>
        <w:t xml:space="preserve">3. </w:t>
      </w:r>
      <w:r>
        <w:tab/>
        <w:t xml:space="preserve">P. L. Koch, A. D. </w:t>
      </w:r>
      <w:proofErr w:type="spellStart"/>
      <w:r>
        <w:t>Barnosky</w:t>
      </w:r>
      <w:proofErr w:type="spellEnd"/>
      <w:r>
        <w:t xml:space="preserve">, </w:t>
      </w:r>
      <w:proofErr w:type="spellStart"/>
      <w:r>
        <w:rPr>
          <w:i/>
          <w:iCs/>
        </w:rPr>
        <w:t>Annu</w:t>
      </w:r>
      <w:proofErr w:type="spellEnd"/>
      <w:r>
        <w:rPr>
          <w:i/>
          <w:iCs/>
        </w:rPr>
        <w:t xml:space="preserve">. Rev. Ecol. </w:t>
      </w:r>
      <w:proofErr w:type="spellStart"/>
      <w:r>
        <w:rPr>
          <w:i/>
          <w:iCs/>
        </w:rPr>
        <w:t>Evol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Syst.</w:t>
      </w:r>
      <w:r>
        <w:t xml:space="preserve"> </w:t>
      </w:r>
      <w:r>
        <w:rPr>
          <w:b/>
          <w:bCs/>
        </w:rPr>
        <w:t>37</w:t>
      </w:r>
      <w:r>
        <w:t>, 215–250 (2006).</w:t>
      </w:r>
      <w:proofErr w:type="gramEnd"/>
    </w:p>
    <w:p w:rsidR="00C912D7" w:rsidRDefault="00C912D7" w:rsidP="00C912D7">
      <w:pPr>
        <w:pStyle w:val="Bibliography"/>
      </w:pPr>
      <w:r>
        <w:t xml:space="preserve">4. </w:t>
      </w:r>
      <w:r>
        <w:tab/>
        <w:t xml:space="preserve">A. D. </w:t>
      </w:r>
      <w:proofErr w:type="spellStart"/>
      <w:r>
        <w:t>Barnosky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proofErr w:type="spellStart"/>
      <w:r>
        <w:rPr>
          <w:i/>
          <w:iCs/>
        </w:rPr>
        <w:t>Anthr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Rev.</w:t>
      </w:r>
      <w:r>
        <w:t>, 2053019614547433 (2014).</w:t>
      </w:r>
      <w:proofErr w:type="gramEnd"/>
    </w:p>
    <w:p w:rsidR="00C912D7" w:rsidRDefault="00C912D7" w:rsidP="00C912D7">
      <w:pPr>
        <w:pStyle w:val="Bibliography"/>
      </w:pPr>
      <w:r>
        <w:t xml:space="preserve">5. </w:t>
      </w:r>
      <w:r>
        <w:tab/>
        <w:t xml:space="preserve">S. O’Connor, R. Ono, C. Clarkson,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334</w:t>
      </w:r>
      <w:r>
        <w:t>, 1117–1121 (2011).</w:t>
      </w:r>
      <w:proofErr w:type="gramEnd"/>
    </w:p>
    <w:p w:rsidR="00C912D7" w:rsidRDefault="00C912D7" w:rsidP="00C912D7">
      <w:pPr>
        <w:pStyle w:val="Bibliography"/>
      </w:pPr>
      <w:r>
        <w:t xml:space="preserve">6. </w:t>
      </w:r>
      <w:r>
        <w:tab/>
        <w:t xml:space="preserve">H. K. </w:t>
      </w:r>
      <w:proofErr w:type="spellStart"/>
      <w:r>
        <w:t>Lotze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312</w:t>
      </w:r>
      <w:r>
        <w:t>, 1806–1809 (2006).</w:t>
      </w:r>
      <w:proofErr w:type="gramEnd"/>
    </w:p>
    <w:p w:rsidR="00C912D7" w:rsidRDefault="00C912D7" w:rsidP="00C912D7">
      <w:pPr>
        <w:pStyle w:val="Bibliography"/>
      </w:pPr>
      <w:r>
        <w:t xml:space="preserve">7. </w:t>
      </w:r>
      <w:r>
        <w:tab/>
        <w:t xml:space="preserve">J. B. C. Jackson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293</w:t>
      </w:r>
      <w:r>
        <w:t>, 629–637 (2001).</w:t>
      </w:r>
      <w:proofErr w:type="gramEnd"/>
    </w:p>
    <w:p w:rsidR="00C912D7" w:rsidRDefault="00C912D7" w:rsidP="00C912D7">
      <w:pPr>
        <w:pStyle w:val="Bibliography"/>
      </w:pPr>
      <w:r>
        <w:t xml:space="preserve">8. </w:t>
      </w:r>
      <w:r>
        <w:tab/>
        <w:t xml:space="preserve">Materials and methods are available as supplementary materials on </w:t>
      </w:r>
      <w:r>
        <w:rPr>
          <w:i/>
          <w:iCs/>
        </w:rPr>
        <w:t>Science</w:t>
      </w:r>
      <w:r>
        <w:t xml:space="preserve"> Online.</w:t>
      </w:r>
    </w:p>
    <w:p w:rsidR="00C912D7" w:rsidRDefault="00C912D7" w:rsidP="00C912D7">
      <w:pPr>
        <w:pStyle w:val="Bibliography"/>
      </w:pPr>
      <w:r>
        <w:t xml:space="preserve">9. </w:t>
      </w:r>
      <w:r>
        <w:tab/>
        <w:t xml:space="preserve">IUCN, </w:t>
      </w:r>
      <w:proofErr w:type="gramStart"/>
      <w:r>
        <w:t>The</w:t>
      </w:r>
      <w:proofErr w:type="gramEnd"/>
      <w:r>
        <w:t xml:space="preserve"> IUCN Red List of Threatened Species. </w:t>
      </w:r>
      <w:proofErr w:type="gramStart"/>
      <w:r>
        <w:t>Version 2014.2 (2014), (available at http://www.iucnredlist.org/).</w:t>
      </w:r>
      <w:proofErr w:type="gramEnd"/>
    </w:p>
    <w:p w:rsidR="00C912D7" w:rsidRDefault="00C912D7" w:rsidP="00C912D7">
      <w:pPr>
        <w:pStyle w:val="Bibliography"/>
      </w:pPr>
      <w:r>
        <w:t xml:space="preserve">10. </w:t>
      </w:r>
      <w:r>
        <w:tab/>
        <w:t xml:space="preserve">C. </w:t>
      </w:r>
      <w:proofErr w:type="spellStart"/>
      <w:r>
        <w:t>Mora</w:t>
      </w:r>
      <w:proofErr w:type="spellEnd"/>
      <w:r>
        <w:t xml:space="preserve">, D. P. </w:t>
      </w:r>
      <w:proofErr w:type="spellStart"/>
      <w:r>
        <w:t>Tittensor</w:t>
      </w:r>
      <w:proofErr w:type="spellEnd"/>
      <w:r>
        <w:t xml:space="preserve">, S. </w:t>
      </w:r>
      <w:proofErr w:type="spellStart"/>
      <w:r>
        <w:t>Adl</w:t>
      </w:r>
      <w:proofErr w:type="spellEnd"/>
      <w:r>
        <w:t xml:space="preserve">, A. G. B. Simpson, B. Worm, </w:t>
      </w:r>
      <w:proofErr w:type="spellStart"/>
      <w:r>
        <w:rPr>
          <w:i/>
          <w:iCs/>
        </w:rPr>
        <w:t>PLoS</w:t>
      </w:r>
      <w:proofErr w:type="spellEnd"/>
      <w:r>
        <w:rPr>
          <w:i/>
          <w:iCs/>
        </w:rPr>
        <w:t xml:space="preserve"> Biol</w:t>
      </w:r>
      <w:r>
        <w:t xml:space="preserve">. </w:t>
      </w:r>
      <w:r>
        <w:rPr>
          <w:b/>
          <w:bCs/>
        </w:rPr>
        <w:t>9</w:t>
      </w:r>
      <w:r>
        <w:t>, e1001127 (2011).</w:t>
      </w:r>
    </w:p>
    <w:p w:rsidR="00C912D7" w:rsidRDefault="00C912D7" w:rsidP="00C912D7">
      <w:pPr>
        <w:pStyle w:val="Bibliography"/>
      </w:pPr>
      <w:r>
        <w:t xml:space="preserve">11. </w:t>
      </w:r>
      <w:r>
        <w:tab/>
        <w:t xml:space="preserve">S. L. </w:t>
      </w:r>
      <w:proofErr w:type="spellStart"/>
      <w:r>
        <w:t>Pimm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344</w:t>
      </w:r>
      <w:r>
        <w:t>, 1246752 (2014).</w:t>
      </w:r>
      <w:proofErr w:type="gramEnd"/>
    </w:p>
    <w:p w:rsidR="00C912D7" w:rsidRDefault="00C912D7" w:rsidP="00C912D7">
      <w:pPr>
        <w:pStyle w:val="Bibliography"/>
      </w:pPr>
      <w:r>
        <w:t xml:space="preserve">12. </w:t>
      </w:r>
      <w:r>
        <w:tab/>
        <w:t xml:space="preserve">E. Alison Kay, S. R. </w:t>
      </w:r>
      <w:proofErr w:type="spellStart"/>
      <w:r>
        <w:t>Palumbi</w:t>
      </w:r>
      <w:proofErr w:type="spellEnd"/>
      <w:r>
        <w:t xml:space="preserve">, </w:t>
      </w:r>
      <w:r>
        <w:rPr>
          <w:i/>
          <w:iCs/>
        </w:rPr>
        <w:t xml:space="preserve">Trends Ecol. </w:t>
      </w:r>
      <w:proofErr w:type="spellStart"/>
      <w:r>
        <w:rPr>
          <w:i/>
          <w:iCs/>
        </w:rPr>
        <w:t>Evol</w:t>
      </w:r>
      <w:proofErr w:type="spellEnd"/>
      <w:r>
        <w:rPr>
          <w:i/>
          <w:iCs/>
        </w:rPr>
        <w:t>.</w:t>
      </w:r>
      <w:r>
        <w:t xml:space="preserve"> </w:t>
      </w:r>
      <w:proofErr w:type="gramStart"/>
      <w:r>
        <w:rPr>
          <w:b/>
          <w:bCs/>
        </w:rPr>
        <w:t>2</w:t>
      </w:r>
      <w:r>
        <w:t>, 183–186 (1987).</w:t>
      </w:r>
      <w:proofErr w:type="gramEnd"/>
    </w:p>
    <w:p w:rsidR="00C912D7" w:rsidRDefault="00C912D7" w:rsidP="00C912D7">
      <w:pPr>
        <w:pStyle w:val="Bibliography"/>
      </w:pPr>
      <w:r>
        <w:t xml:space="preserve">13. </w:t>
      </w:r>
      <w:r>
        <w:tab/>
        <w:t xml:space="preserve">B. P. </w:t>
      </w:r>
      <w:proofErr w:type="spellStart"/>
      <w:r>
        <w:t>Kinlan</w:t>
      </w:r>
      <w:proofErr w:type="spellEnd"/>
      <w:r>
        <w:t xml:space="preserve">, S. D. Gaines, </w:t>
      </w:r>
      <w:r>
        <w:rPr>
          <w:i/>
          <w:iCs/>
        </w:rPr>
        <w:t>Ecology</w:t>
      </w:r>
      <w:r>
        <w:t xml:space="preserve">. </w:t>
      </w:r>
      <w:proofErr w:type="gramStart"/>
      <w:r>
        <w:rPr>
          <w:b/>
          <w:bCs/>
        </w:rPr>
        <w:t>84</w:t>
      </w:r>
      <w:r>
        <w:t>, 2007–2020 (2003).</w:t>
      </w:r>
      <w:proofErr w:type="gramEnd"/>
    </w:p>
    <w:p w:rsidR="00C912D7" w:rsidRDefault="00C912D7" w:rsidP="00C912D7">
      <w:pPr>
        <w:pStyle w:val="Bibliography"/>
      </w:pPr>
      <w:r>
        <w:t xml:space="preserve">14. </w:t>
      </w:r>
      <w:r>
        <w:tab/>
        <w:t xml:space="preserve">B. Worm, D. P. </w:t>
      </w:r>
      <w:proofErr w:type="spellStart"/>
      <w:r>
        <w:t>Tittensor</w:t>
      </w:r>
      <w:proofErr w:type="spellEnd"/>
      <w:r>
        <w:t xml:space="preserve">, </w:t>
      </w:r>
      <w:r>
        <w:rPr>
          <w:i/>
          <w:iCs/>
        </w:rPr>
        <w:t>Proc. Natl. Acad. Sci.</w:t>
      </w:r>
      <w:r>
        <w:t xml:space="preserve"> </w:t>
      </w:r>
      <w:r>
        <w:rPr>
          <w:b/>
          <w:bCs/>
        </w:rPr>
        <w:t>108</w:t>
      </w:r>
      <w:r>
        <w:t>, 11942–11947 (2011).</w:t>
      </w:r>
    </w:p>
    <w:p w:rsidR="00C912D7" w:rsidRDefault="00C912D7" w:rsidP="00C912D7">
      <w:pPr>
        <w:pStyle w:val="Bibliography"/>
      </w:pPr>
      <w:r>
        <w:t xml:space="preserve">15. </w:t>
      </w:r>
      <w:r>
        <w:tab/>
        <w:t xml:space="preserve">E. </w:t>
      </w:r>
      <w:proofErr w:type="spellStart"/>
      <w:r>
        <w:t>Dinerstein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proofErr w:type="spellStart"/>
      <w:r>
        <w:rPr>
          <w:i/>
          <w:iCs/>
        </w:rPr>
        <w:t>BioScience</w:t>
      </w:r>
      <w:proofErr w:type="spellEnd"/>
      <w:r>
        <w:t xml:space="preserve">. </w:t>
      </w:r>
      <w:proofErr w:type="gramStart"/>
      <w:r>
        <w:rPr>
          <w:b/>
          <w:bCs/>
        </w:rPr>
        <w:t>57</w:t>
      </w:r>
      <w:r>
        <w:t>, 508–514 (2007).</w:t>
      </w:r>
      <w:proofErr w:type="gramEnd"/>
    </w:p>
    <w:p w:rsidR="00C912D7" w:rsidRDefault="00C912D7" w:rsidP="00C912D7">
      <w:pPr>
        <w:pStyle w:val="Bibliography"/>
      </w:pPr>
      <w:r>
        <w:t xml:space="preserve">16. </w:t>
      </w:r>
      <w:r>
        <w:tab/>
        <w:t xml:space="preserve">S. L. Fowler </w:t>
      </w:r>
      <w:r>
        <w:rPr>
          <w:i/>
          <w:iCs/>
        </w:rPr>
        <w:t>et al.</w:t>
      </w:r>
      <w:r>
        <w:t xml:space="preserve">, Eds., </w:t>
      </w:r>
      <w:r>
        <w:rPr>
          <w:i/>
          <w:iCs/>
        </w:rPr>
        <w:t xml:space="preserve">Sharks, Rays and Chimaeras: The Status of the </w:t>
      </w:r>
      <w:proofErr w:type="spellStart"/>
      <w:r>
        <w:rPr>
          <w:i/>
          <w:iCs/>
        </w:rPr>
        <w:t>Chondrichthyan</w:t>
      </w:r>
      <w:proofErr w:type="spellEnd"/>
      <w:r>
        <w:rPr>
          <w:i/>
          <w:iCs/>
        </w:rPr>
        <w:t xml:space="preserve"> Fishes. </w:t>
      </w:r>
      <w:proofErr w:type="gramStart"/>
      <w:r>
        <w:rPr>
          <w:i/>
          <w:iCs/>
        </w:rPr>
        <w:t>Status Survey</w:t>
      </w:r>
      <w:r>
        <w:t xml:space="preserve"> (IUCN, Cambridge, UK, 2005).</w:t>
      </w:r>
      <w:proofErr w:type="gramEnd"/>
    </w:p>
    <w:p w:rsidR="00C912D7" w:rsidRDefault="00C912D7" w:rsidP="00C912D7">
      <w:pPr>
        <w:pStyle w:val="Bibliography"/>
      </w:pPr>
      <w:r>
        <w:t xml:space="preserve">17. </w:t>
      </w:r>
      <w:r>
        <w:tab/>
        <w:t xml:space="preserve">J. A. Hutchings, C. </w:t>
      </w:r>
      <w:proofErr w:type="spellStart"/>
      <w:r>
        <w:t>Minto</w:t>
      </w:r>
      <w:proofErr w:type="spellEnd"/>
      <w:r>
        <w:t xml:space="preserve">, D. </w:t>
      </w:r>
      <w:proofErr w:type="spellStart"/>
      <w:r>
        <w:t>Ricard</w:t>
      </w:r>
      <w:proofErr w:type="spellEnd"/>
      <w:r>
        <w:t xml:space="preserve">, J. K. Baum, O. P. Jensen, </w:t>
      </w:r>
      <w:r>
        <w:rPr>
          <w:i/>
          <w:iCs/>
        </w:rPr>
        <w:t xml:space="preserve">Can. J. Fish. </w:t>
      </w:r>
      <w:proofErr w:type="spellStart"/>
      <w:proofErr w:type="gramStart"/>
      <w:r>
        <w:rPr>
          <w:i/>
          <w:iCs/>
        </w:rPr>
        <w:t>Aquat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Sci.</w:t>
      </w:r>
      <w:r>
        <w:t xml:space="preserve"> </w:t>
      </w:r>
      <w:r>
        <w:rPr>
          <w:b/>
          <w:bCs/>
        </w:rPr>
        <w:t>67</w:t>
      </w:r>
      <w:r>
        <w:t>, 1205–1210 (2010).</w:t>
      </w:r>
      <w:proofErr w:type="gramEnd"/>
    </w:p>
    <w:p w:rsidR="00C912D7" w:rsidRDefault="00C912D7" w:rsidP="00C912D7">
      <w:pPr>
        <w:pStyle w:val="Bibliography"/>
      </w:pPr>
      <w:r>
        <w:t xml:space="preserve">18. </w:t>
      </w:r>
      <w:r>
        <w:tab/>
        <w:t xml:space="preserve">WWF, </w:t>
      </w:r>
      <w:r>
        <w:rPr>
          <w:i/>
          <w:iCs/>
        </w:rPr>
        <w:t>Living Planet Report</w:t>
      </w:r>
      <w:r>
        <w:t xml:space="preserve"> (WWF International, Gland, Switzerland, 2012; http://wwf.panda.org/lpr).</w:t>
      </w:r>
    </w:p>
    <w:p w:rsidR="00C912D7" w:rsidRDefault="00C912D7" w:rsidP="00C912D7">
      <w:pPr>
        <w:pStyle w:val="Bibliography"/>
      </w:pPr>
      <w:r>
        <w:t xml:space="preserve">19. </w:t>
      </w:r>
      <w:r>
        <w:tab/>
        <w:t xml:space="preserve">A. M. Springer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Proc. Natl. Acad. Sci.</w:t>
      </w:r>
      <w:r>
        <w:t xml:space="preserve"> </w:t>
      </w:r>
      <w:r>
        <w:rPr>
          <w:b/>
          <w:bCs/>
        </w:rPr>
        <w:t>100</w:t>
      </w:r>
      <w:r>
        <w:t>, 12223–12228 (2003).</w:t>
      </w:r>
    </w:p>
    <w:p w:rsidR="00C912D7" w:rsidRDefault="00C912D7" w:rsidP="00C912D7">
      <w:pPr>
        <w:pStyle w:val="Bibliography"/>
      </w:pPr>
      <w:r>
        <w:t xml:space="preserve">20. </w:t>
      </w:r>
      <w:r>
        <w:tab/>
        <w:t xml:space="preserve">K. H. Redford, </w:t>
      </w:r>
      <w:proofErr w:type="spellStart"/>
      <w:r>
        <w:rPr>
          <w:i/>
          <w:iCs/>
        </w:rPr>
        <w:t>BioScience</w:t>
      </w:r>
      <w:proofErr w:type="spellEnd"/>
      <w:r>
        <w:t xml:space="preserve">. </w:t>
      </w:r>
      <w:proofErr w:type="gramStart"/>
      <w:r>
        <w:rPr>
          <w:b/>
          <w:bCs/>
        </w:rPr>
        <w:t>42</w:t>
      </w:r>
      <w:r>
        <w:t>, 412–422 (1992).</w:t>
      </w:r>
      <w:proofErr w:type="gramEnd"/>
    </w:p>
    <w:p w:rsidR="00C912D7" w:rsidRDefault="00C912D7" w:rsidP="00C912D7">
      <w:pPr>
        <w:pStyle w:val="Bibliography"/>
      </w:pPr>
      <w:proofErr w:type="gramStart"/>
      <w:r>
        <w:lastRenderedPageBreak/>
        <w:t xml:space="preserve">21. </w:t>
      </w:r>
      <w:r>
        <w:tab/>
        <w:t xml:space="preserve">H. S. Young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Proc. Natl. Acad. Sci.</w:t>
      </w:r>
      <w:r>
        <w:t xml:space="preserve"> </w:t>
      </w:r>
      <w:r>
        <w:rPr>
          <w:b/>
          <w:bCs/>
        </w:rPr>
        <w:t>111</w:t>
      </w:r>
      <w:r>
        <w:t>, 7036–7041 (2014).</w:t>
      </w:r>
      <w:proofErr w:type="gramEnd"/>
    </w:p>
    <w:p w:rsidR="00C912D7" w:rsidRDefault="00C912D7" w:rsidP="00C912D7">
      <w:pPr>
        <w:pStyle w:val="Bibliography"/>
      </w:pPr>
      <w:r>
        <w:t xml:space="preserve">22. </w:t>
      </w:r>
      <w:r>
        <w:tab/>
        <w:t xml:space="preserve">D. J. McCauley </w:t>
      </w:r>
      <w:r>
        <w:rPr>
          <w:i/>
          <w:iCs/>
        </w:rPr>
        <w:t>et al.</w:t>
      </w:r>
      <w:r>
        <w:t xml:space="preserve">, </w:t>
      </w:r>
      <w:proofErr w:type="spellStart"/>
      <w:r>
        <w:rPr>
          <w:i/>
          <w:iCs/>
        </w:rPr>
        <w:t>Conserv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Biol.</w:t>
      </w:r>
      <w:r>
        <w:t xml:space="preserve"> </w:t>
      </w:r>
      <w:r>
        <w:rPr>
          <w:b/>
          <w:bCs/>
        </w:rPr>
        <w:t>28</w:t>
      </w:r>
      <w:r>
        <w:t>, 1312–1321 (2014).</w:t>
      </w:r>
      <w:proofErr w:type="gramEnd"/>
    </w:p>
    <w:p w:rsidR="00C912D7" w:rsidRDefault="00C912D7" w:rsidP="00C912D7">
      <w:pPr>
        <w:pStyle w:val="Bibliography"/>
      </w:pPr>
      <w:r>
        <w:t xml:space="preserve">23. </w:t>
      </w:r>
      <w:r>
        <w:tab/>
        <w:t xml:space="preserve">J. E. Jiménez, </w:t>
      </w:r>
      <w:r>
        <w:rPr>
          <w:i/>
          <w:iCs/>
        </w:rPr>
        <w:t xml:space="preserve">Biol. </w:t>
      </w:r>
      <w:proofErr w:type="spellStart"/>
      <w:r>
        <w:rPr>
          <w:i/>
          <w:iCs/>
        </w:rPr>
        <w:t>Conserv</w:t>
      </w:r>
      <w:proofErr w:type="spellEnd"/>
      <w:r>
        <w:rPr>
          <w:i/>
          <w:iCs/>
        </w:rPr>
        <w:t>.</w:t>
      </w:r>
      <w:r>
        <w:t xml:space="preserve"> </w:t>
      </w:r>
      <w:proofErr w:type="gramStart"/>
      <w:r>
        <w:rPr>
          <w:b/>
          <w:bCs/>
        </w:rPr>
        <w:t>77</w:t>
      </w:r>
      <w:r>
        <w:t>, 1–6 (1996).</w:t>
      </w:r>
      <w:proofErr w:type="gramEnd"/>
    </w:p>
    <w:p w:rsidR="00C912D7" w:rsidRDefault="00C912D7" w:rsidP="00C912D7">
      <w:pPr>
        <w:pStyle w:val="Bibliography"/>
      </w:pPr>
      <w:r>
        <w:t xml:space="preserve">24. </w:t>
      </w:r>
      <w:r>
        <w:tab/>
        <w:t xml:space="preserve">R. R. Reeves, T. D. Smith, </w:t>
      </w:r>
      <w:r>
        <w:rPr>
          <w:i/>
          <w:iCs/>
        </w:rPr>
        <w:t xml:space="preserve">Mar. Fish. </w:t>
      </w:r>
      <w:proofErr w:type="gramStart"/>
      <w:r>
        <w:rPr>
          <w:i/>
          <w:iCs/>
        </w:rPr>
        <w:t>Rev.</w:t>
      </w:r>
      <w:r>
        <w:t xml:space="preserve"> </w:t>
      </w:r>
      <w:r>
        <w:rPr>
          <w:b/>
          <w:bCs/>
        </w:rPr>
        <w:t>72</w:t>
      </w:r>
      <w:r>
        <w:t>, 1–25 (2010).</w:t>
      </w:r>
      <w:proofErr w:type="gramEnd"/>
    </w:p>
    <w:p w:rsidR="00C912D7" w:rsidRDefault="00C912D7" w:rsidP="00C912D7">
      <w:pPr>
        <w:pStyle w:val="Bibliography"/>
      </w:pPr>
      <w:r>
        <w:t xml:space="preserve">25. </w:t>
      </w:r>
      <w:r>
        <w:tab/>
        <w:t xml:space="preserve">R. </w:t>
      </w:r>
      <w:proofErr w:type="spellStart"/>
      <w:r>
        <w:t>Hilborn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proofErr w:type="spellStart"/>
      <w:r>
        <w:rPr>
          <w:i/>
          <w:iCs/>
        </w:rPr>
        <w:t>Annu</w:t>
      </w:r>
      <w:proofErr w:type="spellEnd"/>
      <w:r>
        <w:rPr>
          <w:i/>
          <w:iCs/>
        </w:rPr>
        <w:t xml:space="preserve">. Rev. Environ. </w:t>
      </w:r>
      <w:proofErr w:type="spellStart"/>
      <w:r>
        <w:rPr>
          <w:i/>
          <w:iCs/>
        </w:rPr>
        <w:t>Resour</w:t>
      </w:r>
      <w:proofErr w:type="spellEnd"/>
      <w:r>
        <w:rPr>
          <w:i/>
          <w:iCs/>
        </w:rPr>
        <w:t>.</w:t>
      </w:r>
      <w:r>
        <w:t xml:space="preserve"> </w:t>
      </w:r>
      <w:proofErr w:type="gramStart"/>
      <w:r>
        <w:rPr>
          <w:b/>
          <w:bCs/>
        </w:rPr>
        <w:t>28</w:t>
      </w:r>
      <w:r>
        <w:t>, 359–399 (2003).</w:t>
      </w:r>
      <w:proofErr w:type="gramEnd"/>
    </w:p>
    <w:p w:rsidR="00C912D7" w:rsidRDefault="00C912D7" w:rsidP="00C912D7">
      <w:pPr>
        <w:pStyle w:val="Bibliography"/>
      </w:pPr>
      <w:proofErr w:type="gramStart"/>
      <w:r>
        <w:t xml:space="preserve">26. </w:t>
      </w:r>
      <w:r>
        <w:tab/>
        <w:t xml:space="preserve">F. </w:t>
      </w:r>
      <w:proofErr w:type="spellStart"/>
      <w:r>
        <w:t>Courchamp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proofErr w:type="spellStart"/>
      <w:r>
        <w:rPr>
          <w:i/>
          <w:iCs/>
        </w:rPr>
        <w:t>PLoS</w:t>
      </w:r>
      <w:proofErr w:type="spellEnd"/>
      <w:r>
        <w:rPr>
          <w:i/>
          <w:iCs/>
        </w:rPr>
        <w:t xml:space="preserve"> Biol</w:t>
      </w:r>
      <w:r>
        <w:t xml:space="preserve">. </w:t>
      </w:r>
      <w:r>
        <w:rPr>
          <w:b/>
          <w:bCs/>
        </w:rPr>
        <w:t>4</w:t>
      </w:r>
      <w:r>
        <w:t>, e415 (2006).</w:t>
      </w:r>
      <w:proofErr w:type="gramEnd"/>
    </w:p>
    <w:p w:rsidR="00C912D7" w:rsidRDefault="00C912D7" w:rsidP="00C912D7">
      <w:pPr>
        <w:pStyle w:val="Bibliography"/>
      </w:pPr>
      <w:r>
        <w:t xml:space="preserve">27. </w:t>
      </w:r>
      <w:r>
        <w:tab/>
        <w:t xml:space="preserve">D. </w:t>
      </w:r>
      <w:proofErr w:type="spellStart"/>
      <w:r>
        <w:t>Pauly</w:t>
      </w:r>
      <w:proofErr w:type="spellEnd"/>
      <w:r>
        <w:t xml:space="preserve">, V. Christensen, J. </w:t>
      </w:r>
      <w:proofErr w:type="spellStart"/>
      <w:r>
        <w:t>Dalsgaard</w:t>
      </w:r>
      <w:proofErr w:type="spellEnd"/>
      <w:r>
        <w:t xml:space="preserve">, R. </w:t>
      </w:r>
      <w:proofErr w:type="spellStart"/>
      <w:r>
        <w:t>Froese</w:t>
      </w:r>
      <w:proofErr w:type="spellEnd"/>
      <w:r>
        <w:t xml:space="preserve">, F. Torres,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279</w:t>
      </w:r>
      <w:r>
        <w:t>, 860–863 (1998).</w:t>
      </w:r>
      <w:proofErr w:type="gramEnd"/>
    </w:p>
    <w:p w:rsidR="00C912D7" w:rsidRDefault="00C912D7" w:rsidP="00C912D7">
      <w:pPr>
        <w:pStyle w:val="Bibliography"/>
      </w:pPr>
      <w:r>
        <w:t xml:space="preserve">28. </w:t>
      </w:r>
      <w:r>
        <w:tab/>
        <w:t xml:space="preserve">S. A. </w:t>
      </w:r>
      <w:proofErr w:type="spellStart"/>
      <w:r>
        <w:t>Sethi</w:t>
      </w:r>
      <w:proofErr w:type="spellEnd"/>
      <w:r>
        <w:t xml:space="preserve">, T. A. Branch, R. Watson, </w:t>
      </w:r>
      <w:r>
        <w:rPr>
          <w:i/>
          <w:iCs/>
        </w:rPr>
        <w:t>Proc. Natl. Acad. Sci.</w:t>
      </w:r>
      <w:r>
        <w:t xml:space="preserve"> </w:t>
      </w:r>
      <w:r>
        <w:rPr>
          <w:b/>
          <w:bCs/>
        </w:rPr>
        <w:t>107</w:t>
      </w:r>
      <w:r>
        <w:t>, 12163–12167 (2010).</w:t>
      </w:r>
    </w:p>
    <w:p w:rsidR="00C912D7" w:rsidRDefault="00C912D7" w:rsidP="00C912D7">
      <w:pPr>
        <w:pStyle w:val="Bibliography"/>
      </w:pPr>
      <w:r>
        <w:t xml:space="preserve">29. </w:t>
      </w:r>
      <w:r>
        <w:tab/>
        <w:t xml:space="preserve">M. L. Pinsky, O. P. Jensen, D. </w:t>
      </w:r>
      <w:proofErr w:type="spellStart"/>
      <w:r>
        <w:t>Ricard</w:t>
      </w:r>
      <w:proofErr w:type="spellEnd"/>
      <w:r>
        <w:t xml:space="preserve">, S. R. </w:t>
      </w:r>
      <w:proofErr w:type="spellStart"/>
      <w:r>
        <w:t>Palumbi</w:t>
      </w:r>
      <w:proofErr w:type="spellEnd"/>
      <w:r>
        <w:t xml:space="preserve">, </w:t>
      </w:r>
      <w:r>
        <w:rPr>
          <w:i/>
          <w:iCs/>
        </w:rPr>
        <w:t>Proc. Natl. Acad. Sci.</w:t>
      </w:r>
      <w:r>
        <w:t xml:space="preserve"> </w:t>
      </w:r>
      <w:r>
        <w:rPr>
          <w:b/>
          <w:bCs/>
        </w:rPr>
        <w:t>108</w:t>
      </w:r>
      <w:r>
        <w:t>, 8317–8322 (2011).</w:t>
      </w:r>
    </w:p>
    <w:p w:rsidR="00C912D7" w:rsidRDefault="00C912D7" w:rsidP="00C912D7">
      <w:pPr>
        <w:pStyle w:val="Bibliography"/>
      </w:pPr>
      <w:r>
        <w:t xml:space="preserve">30. </w:t>
      </w:r>
      <w:r>
        <w:tab/>
        <w:t xml:space="preserve">J. B. C. Jackson, </w:t>
      </w:r>
      <w:r>
        <w:rPr>
          <w:i/>
          <w:iCs/>
        </w:rPr>
        <w:t>Proc. Natl. Acad. Sci.</w:t>
      </w:r>
      <w:r>
        <w:t xml:space="preserve"> </w:t>
      </w:r>
      <w:r>
        <w:rPr>
          <w:b/>
          <w:bCs/>
        </w:rPr>
        <w:t>105</w:t>
      </w:r>
      <w:r>
        <w:t>, 11458–11465 (2008).</w:t>
      </w:r>
    </w:p>
    <w:p w:rsidR="00C912D7" w:rsidRDefault="00C912D7" w:rsidP="00C912D7">
      <w:pPr>
        <w:pStyle w:val="Bibliography"/>
      </w:pPr>
      <w:r>
        <w:t xml:space="preserve">31. </w:t>
      </w:r>
      <w:r>
        <w:tab/>
        <w:t xml:space="preserve">S. Jennings, J. L. Blanchard, </w:t>
      </w:r>
      <w:r>
        <w:rPr>
          <w:i/>
          <w:iCs/>
        </w:rPr>
        <w:t>J. Anim. Ecol.</w:t>
      </w:r>
      <w:r>
        <w:t xml:space="preserve"> </w:t>
      </w:r>
      <w:r>
        <w:rPr>
          <w:b/>
          <w:bCs/>
        </w:rPr>
        <w:t>73</w:t>
      </w:r>
      <w:r>
        <w:t>, 632–642 (2004).</w:t>
      </w:r>
    </w:p>
    <w:p w:rsidR="00C912D7" w:rsidRDefault="00C912D7" w:rsidP="00C912D7">
      <w:pPr>
        <w:pStyle w:val="Bibliography"/>
      </w:pPr>
      <w:r>
        <w:t xml:space="preserve">32. </w:t>
      </w:r>
      <w:r>
        <w:tab/>
        <w:t xml:space="preserve">S. K. Lyons, F. A. Smith, J. H. Brown, </w:t>
      </w:r>
      <w:proofErr w:type="spellStart"/>
      <w:r>
        <w:rPr>
          <w:i/>
          <w:iCs/>
        </w:rPr>
        <w:t>Evol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Ecol. Res.</w:t>
      </w:r>
      <w:r>
        <w:t xml:space="preserve"> </w:t>
      </w:r>
      <w:r>
        <w:rPr>
          <w:b/>
          <w:bCs/>
        </w:rPr>
        <w:t>6</w:t>
      </w:r>
      <w:r>
        <w:t>, 339–358 (2004).</w:t>
      </w:r>
      <w:proofErr w:type="gramEnd"/>
    </w:p>
    <w:p w:rsidR="00C912D7" w:rsidRDefault="00C912D7" w:rsidP="00C912D7">
      <w:pPr>
        <w:pStyle w:val="Bibliography"/>
      </w:pPr>
      <w:r>
        <w:t xml:space="preserve">33. </w:t>
      </w:r>
      <w:r>
        <w:tab/>
        <w:t xml:space="preserve">A. D. Smith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333</w:t>
      </w:r>
      <w:r>
        <w:t>, 1147–1150 (2011).</w:t>
      </w:r>
      <w:proofErr w:type="gramEnd"/>
    </w:p>
    <w:p w:rsidR="00C912D7" w:rsidRDefault="00C912D7" w:rsidP="00C912D7">
      <w:pPr>
        <w:pStyle w:val="Bibliography"/>
      </w:pPr>
      <w:r>
        <w:t xml:space="preserve">34. </w:t>
      </w:r>
      <w:r>
        <w:tab/>
        <w:t xml:space="preserve">R. S. </w:t>
      </w:r>
      <w:proofErr w:type="spellStart"/>
      <w:r>
        <w:t>Steneck</w:t>
      </w:r>
      <w:proofErr w:type="spellEnd"/>
      <w:r>
        <w:t xml:space="preserve">, J. </w:t>
      </w:r>
      <w:proofErr w:type="spellStart"/>
      <w:r>
        <w:t>Vavrinec</w:t>
      </w:r>
      <w:proofErr w:type="spellEnd"/>
      <w:r>
        <w:t xml:space="preserve">, A. V. Leland, </w:t>
      </w:r>
      <w:r>
        <w:rPr>
          <w:i/>
          <w:iCs/>
        </w:rPr>
        <w:t>Ecosystems</w:t>
      </w:r>
      <w:r>
        <w:t xml:space="preserve">. </w:t>
      </w:r>
      <w:proofErr w:type="gramStart"/>
      <w:r>
        <w:rPr>
          <w:b/>
          <w:bCs/>
        </w:rPr>
        <w:t>7</w:t>
      </w:r>
      <w:r>
        <w:t>, 323–332 (2004).</w:t>
      </w:r>
      <w:proofErr w:type="gramEnd"/>
    </w:p>
    <w:p w:rsidR="00C912D7" w:rsidRDefault="00C912D7" w:rsidP="00C912D7">
      <w:pPr>
        <w:pStyle w:val="Bibliography"/>
      </w:pPr>
      <w:r>
        <w:t xml:space="preserve">35. </w:t>
      </w:r>
      <w:r>
        <w:tab/>
        <w:t xml:space="preserve">B. Worm, R. A. Myers, </w:t>
      </w:r>
      <w:r>
        <w:rPr>
          <w:i/>
          <w:iCs/>
        </w:rPr>
        <w:t>Ecology</w:t>
      </w:r>
      <w:r>
        <w:t xml:space="preserve">. </w:t>
      </w:r>
      <w:proofErr w:type="gramStart"/>
      <w:r>
        <w:rPr>
          <w:b/>
          <w:bCs/>
        </w:rPr>
        <w:t>84</w:t>
      </w:r>
      <w:r>
        <w:t>, 162–173 (2003).</w:t>
      </w:r>
      <w:proofErr w:type="gramEnd"/>
    </w:p>
    <w:p w:rsidR="00C912D7" w:rsidRDefault="00C912D7" w:rsidP="00C912D7">
      <w:pPr>
        <w:pStyle w:val="Bibliography"/>
      </w:pPr>
      <w:r>
        <w:t xml:space="preserve">36. </w:t>
      </w:r>
      <w:r>
        <w:tab/>
        <w:t xml:space="preserve">D. O. </w:t>
      </w:r>
      <w:proofErr w:type="spellStart"/>
      <w:r>
        <w:t>Duggins</w:t>
      </w:r>
      <w:proofErr w:type="spellEnd"/>
      <w:r>
        <w:t xml:space="preserve">, C. A. </w:t>
      </w:r>
      <w:proofErr w:type="spellStart"/>
      <w:r>
        <w:t>Simenstad</w:t>
      </w:r>
      <w:proofErr w:type="spellEnd"/>
      <w:r>
        <w:t xml:space="preserve">, J. A. Estes,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245</w:t>
      </w:r>
      <w:r>
        <w:t>, 170–173 (1989).</w:t>
      </w:r>
      <w:proofErr w:type="gramEnd"/>
    </w:p>
    <w:p w:rsidR="00C912D7" w:rsidRDefault="00C912D7" w:rsidP="00C912D7">
      <w:pPr>
        <w:pStyle w:val="Bibliography"/>
      </w:pPr>
      <w:r>
        <w:t xml:space="preserve">37. </w:t>
      </w:r>
      <w:r>
        <w:tab/>
        <w:t xml:space="preserve">R. A. Myers, J. K. Baum, T. D. Shepherd, S. P. Powers, C. H. Peterson,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315</w:t>
      </w:r>
      <w:r>
        <w:t>, 1846–1850 (2007).</w:t>
      </w:r>
      <w:proofErr w:type="gramEnd"/>
    </w:p>
    <w:p w:rsidR="00C912D7" w:rsidRDefault="00C912D7" w:rsidP="00C912D7">
      <w:pPr>
        <w:pStyle w:val="Bibliography"/>
      </w:pPr>
      <w:r>
        <w:t xml:space="preserve">38. </w:t>
      </w:r>
      <w:r>
        <w:tab/>
        <w:t xml:space="preserve">L. R. </w:t>
      </w:r>
      <w:proofErr w:type="spellStart"/>
      <w:r>
        <w:t>Prugh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proofErr w:type="spellStart"/>
      <w:r>
        <w:rPr>
          <w:i/>
          <w:iCs/>
        </w:rPr>
        <w:t>BioScience</w:t>
      </w:r>
      <w:proofErr w:type="spellEnd"/>
      <w:r>
        <w:t xml:space="preserve">. </w:t>
      </w:r>
      <w:proofErr w:type="gramStart"/>
      <w:r>
        <w:rPr>
          <w:b/>
          <w:bCs/>
        </w:rPr>
        <w:t>59</w:t>
      </w:r>
      <w:r>
        <w:t>, 779–791 (2009).</w:t>
      </w:r>
      <w:proofErr w:type="gramEnd"/>
    </w:p>
    <w:p w:rsidR="00C912D7" w:rsidRDefault="00C912D7" w:rsidP="00C912D7">
      <w:pPr>
        <w:pStyle w:val="Bibliography"/>
      </w:pPr>
      <w:proofErr w:type="gramStart"/>
      <w:r>
        <w:t xml:space="preserve">39. </w:t>
      </w:r>
      <w:r>
        <w:tab/>
        <w:t xml:space="preserve">S. C. Anderson, J. Mills </w:t>
      </w:r>
      <w:proofErr w:type="spellStart"/>
      <w:r>
        <w:t>Flemming</w:t>
      </w:r>
      <w:proofErr w:type="spellEnd"/>
      <w:r>
        <w:t xml:space="preserve">, R. Watson, H. K. </w:t>
      </w:r>
      <w:proofErr w:type="spellStart"/>
      <w:r>
        <w:t>Lotze</w:t>
      </w:r>
      <w:proofErr w:type="spellEnd"/>
      <w:r>
        <w:t xml:space="preserve">, </w:t>
      </w:r>
      <w:proofErr w:type="spellStart"/>
      <w:r>
        <w:rPr>
          <w:i/>
          <w:iCs/>
        </w:rPr>
        <w:t>PLoS</w:t>
      </w:r>
      <w:proofErr w:type="spellEnd"/>
      <w:r>
        <w:rPr>
          <w:i/>
          <w:iCs/>
        </w:rPr>
        <w:t xml:space="preserve"> ONE</w:t>
      </w:r>
      <w:r>
        <w:t>.</w:t>
      </w:r>
      <w:proofErr w:type="gramEnd"/>
      <w:r>
        <w:t xml:space="preserve"> </w:t>
      </w:r>
      <w:proofErr w:type="gramStart"/>
      <w:r>
        <w:rPr>
          <w:b/>
          <w:bCs/>
        </w:rPr>
        <w:t>6</w:t>
      </w:r>
      <w:r>
        <w:t>, e14735 (2011).</w:t>
      </w:r>
      <w:proofErr w:type="gramEnd"/>
    </w:p>
    <w:p w:rsidR="00C912D7" w:rsidRDefault="00C912D7" w:rsidP="00C912D7">
      <w:pPr>
        <w:pStyle w:val="Bibliography"/>
      </w:pPr>
      <w:r>
        <w:t xml:space="preserve">40. </w:t>
      </w:r>
      <w:r>
        <w:tab/>
        <w:t xml:space="preserve">B. S. Halpern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319</w:t>
      </w:r>
      <w:r>
        <w:t>, 948–952 (2008).</w:t>
      </w:r>
      <w:proofErr w:type="gramEnd"/>
    </w:p>
    <w:p w:rsidR="00C912D7" w:rsidRDefault="00C912D7" w:rsidP="00C912D7">
      <w:pPr>
        <w:pStyle w:val="Bibliography"/>
      </w:pPr>
      <w:r>
        <w:t xml:space="preserve">41. </w:t>
      </w:r>
      <w:r>
        <w:tab/>
        <w:t xml:space="preserve">D. J. McCauley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 xml:space="preserve">Biol. </w:t>
      </w:r>
      <w:proofErr w:type="spellStart"/>
      <w:r>
        <w:rPr>
          <w:i/>
          <w:iCs/>
        </w:rPr>
        <w:t>Conserv</w:t>
      </w:r>
      <w:proofErr w:type="spellEnd"/>
      <w:r>
        <w:rPr>
          <w:i/>
          <w:iCs/>
        </w:rPr>
        <w:t>.</w:t>
      </w:r>
      <w:r>
        <w:t xml:space="preserve"> </w:t>
      </w:r>
      <w:proofErr w:type="gramStart"/>
      <w:r>
        <w:rPr>
          <w:b/>
          <w:bCs/>
        </w:rPr>
        <w:t>165</w:t>
      </w:r>
      <w:r>
        <w:t>, 139–145 (2013).</w:t>
      </w:r>
      <w:proofErr w:type="gramEnd"/>
    </w:p>
    <w:p w:rsidR="00C912D7" w:rsidRDefault="00C912D7" w:rsidP="00C912D7">
      <w:pPr>
        <w:pStyle w:val="Bibliography"/>
      </w:pPr>
      <w:r>
        <w:t xml:space="preserve">42. </w:t>
      </w:r>
      <w:r>
        <w:tab/>
        <w:t xml:space="preserve">J. E. </w:t>
      </w:r>
      <w:proofErr w:type="spellStart"/>
      <w:r>
        <w:t>Cinner</w:t>
      </w:r>
      <w:proofErr w:type="spellEnd"/>
      <w:r>
        <w:t xml:space="preserve">, N. A. J. Graham, C. </w:t>
      </w:r>
      <w:proofErr w:type="spellStart"/>
      <w:r>
        <w:t>Huchery</w:t>
      </w:r>
      <w:proofErr w:type="spellEnd"/>
      <w:r>
        <w:t xml:space="preserve">, M. A. </w:t>
      </w:r>
      <w:proofErr w:type="spellStart"/>
      <w:r>
        <w:t>Macneil</w:t>
      </w:r>
      <w:proofErr w:type="spellEnd"/>
      <w:r>
        <w:t xml:space="preserve">, </w:t>
      </w:r>
      <w:proofErr w:type="spellStart"/>
      <w:r>
        <w:rPr>
          <w:i/>
          <w:iCs/>
        </w:rPr>
        <w:t>Conserv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Biol.</w:t>
      </w:r>
      <w:r>
        <w:t xml:space="preserve"> </w:t>
      </w:r>
      <w:r>
        <w:rPr>
          <w:b/>
          <w:bCs/>
        </w:rPr>
        <w:t>27</w:t>
      </w:r>
      <w:r>
        <w:t>, 453–458 (2013).</w:t>
      </w:r>
      <w:proofErr w:type="gramEnd"/>
    </w:p>
    <w:p w:rsidR="00C912D7" w:rsidRDefault="00C912D7" w:rsidP="00C912D7">
      <w:pPr>
        <w:pStyle w:val="Bibliography"/>
      </w:pPr>
      <w:r>
        <w:lastRenderedPageBreak/>
        <w:t xml:space="preserve">43. </w:t>
      </w:r>
      <w:r>
        <w:tab/>
        <w:t xml:space="preserve">K. J. </w:t>
      </w:r>
      <w:proofErr w:type="spellStart"/>
      <w:r>
        <w:t>Mengerink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344</w:t>
      </w:r>
      <w:r>
        <w:t>, 696–698 (2014).</w:t>
      </w:r>
      <w:proofErr w:type="gramEnd"/>
    </w:p>
    <w:p w:rsidR="00C912D7" w:rsidRDefault="00C912D7" w:rsidP="00C912D7">
      <w:pPr>
        <w:pStyle w:val="Bibliography"/>
      </w:pPr>
      <w:r>
        <w:t xml:space="preserve">44. </w:t>
      </w:r>
      <w:r>
        <w:tab/>
        <w:t xml:space="preserve">E. R. Selig, K. S. Casey, J. F. Bruno, </w:t>
      </w:r>
      <w:r>
        <w:rPr>
          <w:i/>
          <w:iCs/>
        </w:rPr>
        <w:t xml:space="preserve">Glob. </w:t>
      </w:r>
      <w:proofErr w:type="gramStart"/>
      <w:r>
        <w:rPr>
          <w:i/>
          <w:iCs/>
        </w:rPr>
        <w:t>Change Biol.</w:t>
      </w:r>
      <w:r>
        <w:t xml:space="preserve"> </w:t>
      </w:r>
      <w:r>
        <w:rPr>
          <w:b/>
          <w:bCs/>
        </w:rPr>
        <w:t>18</w:t>
      </w:r>
      <w:r>
        <w:t>, 1561–1570 (2012).</w:t>
      </w:r>
      <w:proofErr w:type="gramEnd"/>
    </w:p>
    <w:p w:rsidR="00C912D7" w:rsidRDefault="00C912D7" w:rsidP="00C912D7">
      <w:pPr>
        <w:pStyle w:val="Bibliography"/>
      </w:pPr>
      <w:r>
        <w:t xml:space="preserve">45. </w:t>
      </w:r>
      <w:r>
        <w:tab/>
        <w:t xml:space="preserve">J. F. Bruno, E. R. Selig, </w:t>
      </w:r>
      <w:proofErr w:type="spellStart"/>
      <w:r>
        <w:rPr>
          <w:i/>
          <w:iCs/>
        </w:rPr>
        <w:t>PLoS</w:t>
      </w:r>
      <w:proofErr w:type="spellEnd"/>
      <w:r>
        <w:rPr>
          <w:i/>
          <w:iCs/>
        </w:rPr>
        <w:t xml:space="preserve"> ONE</w:t>
      </w:r>
      <w:r>
        <w:t xml:space="preserve">. </w:t>
      </w:r>
      <w:proofErr w:type="gramStart"/>
      <w:r>
        <w:rPr>
          <w:b/>
          <w:bCs/>
        </w:rPr>
        <w:t>2</w:t>
      </w:r>
      <w:r>
        <w:t>, e711 (2007).</w:t>
      </w:r>
      <w:proofErr w:type="gramEnd"/>
    </w:p>
    <w:p w:rsidR="00C912D7" w:rsidRDefault="00C912D7" w:rsidP="00C912D7">
      <w:pPr>
        <w:pStyle w:val="Bibliography"/>
      </w:pPr>
      <w:r>
        <w:t xml:space="preserve">46. </w:t>
      </w:r>
      <w:r>
        <w:tab/>
        <w:t xml:space="preserve">C. M. Roberts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295</w:t>
      </w:r>
      <w:r>
        <w:t>, 1280–1284 (2002).</w:t>
      </w:r>
      <w:proofErr w:type="gramEnd"/>
    </w:p>
    <w:p w:rsidR="00C912D7" w:rsidRDefault="00C912D7" w:rsidP="00C912D7">
      <w:pPr>
        <w:pStyle w:val="Bibliography"/>
      </w:pPr>
      <w:proofErr w:type="gramStart"/>
      <w:r>
        <w:t xml:space="preserve">47. </w:t>
      </w:r>
      <w:r>
        <w:tab/>
        <w:t xml:space="preserve">S. R. </w:t>
      </w:r>
      <w:proofErr w:type="spellStart"/>
      <w:r>
        <w:t>Palumbi</w:t>
      </w:r>
      <w:proofErr w:type="spellEnd"/>
      <w:r>
        <w:t xml:space="preserve">, D. J. </w:t>
      </w:r>
      <w:proofErr w:type="spellStart"/>
      <w:r>
        <w:t>Barshis</w:t>
      </w:r>
      <w:proofErr w:type="spellEnd"/>
      <w:r>
        <w:t xml:space="preserve">, N. Traylor-Knowles, R. A. Bay, </w:t>
      </w:r>
      <w:r>
        <w:rPr>
          <w:i/>
          <w:iCs/>
        </w:rPr>
        <w:t>Science</w:t>
      </w:r>
      <w:r>
        <w:t>.</w:t>
      </w:r>
      <w:proofErr w:type="gramEnd"/>
      <w:r>
        <w:t xml:space="preserve"> </w:t>
      </w:r>
      <w:proofErr w:type="gramStart"/>
      <w:r>
        <w:rPr>
          <w:b/>
          <w:bCs/>
        </w:rPr>
        <w:t>344</w:t>
      </w:r>
      <w:r>
        <w:t>, 895–898 (2014).</w:t>
      </w:r>
      <w:proofErr w:type="gramEnd"/>
    </w:p>
    <w:p w:rsidR="00C912D7" w:rsidRDefault="00C912D7" w:rsidP="00C912D7">
      <w:pPr>
        <w:pStyle w:val="Bibliography"/>
      </w:pPr>
      <w:r>
        <w:t xml:space="preserve">48. </w:t>
      </w:r>
      <w:r>
        <w:tab/>
        <w:t xml:space="preserve">J. A. Estes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333</w:t>
      </w:r>
      <w:r>
        <w:t>, 301–306 (2011).</w:t>
      </w:r>
      <w:proofErr w:type="gramEnd"/>
    </w:p>
    <w:p w:rsidR="00C912D7" w:rsidRDefault="00C912D7" w:rsidP="00C912D7">
      <w:pPr>
        <w:pStyle w:val="Bibliography"/>
      </w:pPr>
      <w:r>
        <w:t xml:space="preserve">49. </w:t>
      </w:r>
      <w:r>
        <w:tab/>
        <w:t xml:space="preserve">D. J. McCauley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Mar. Biol.</w:t>
      </w:r>
      <w:r>
        <w:t xml:space="preserve"> </w:t>
      </w:r>
      <w:r>
        <w:rPr>
          <w:b/>
          <w:bCs/>
        </w:rPr>
        <w:t>157</w:t>
      </w:r>
      <w:r>
        <w:t>, 2739–2750 (2010).</w:t>
      </w:r>
    </w:p>
    <w:p w:rsidR="00C912D7" w:rsidRDefault="00C912D7" w:rsidP="00C912D7">
      <w:pPr>
        <w:pStyle w:val="Bibliography"/>
      </w:pPr>
      <w:proofErr w:type="gramStart"/>
      <w:r>
        <w:t xml:space="preserve">50. </w:t>
      </w:r>
      <w:r>
        <w:tab/>
        <w:t xml:space="preserve">J. A. Estes, </w:t>
      </w:r>
      <w:r>
        <w:rPr>
          <w:i/>
          <w:iCs/>
        </w:rPr>
        <w:t>Whales, Whaling, and Ocean Ecosystems</w:t>
      </w:r>
      <w:r>
        <w:t xml:space="preserve"> (University of California Press, 2006).</w:t>
      </w:r>
      <w:proofErr w:type="gramEnd"/>
    </w:p>
    <w:p w:rsidR="00C912D7" w:rsidRDefault="00C912D7" w:rsidP="00C912D7">
      <w:pPr>
        <w:pStyle w:val="Bibliography"/>
      </w:pPr>
      <w:r>
        <w:t xml:space="preserve">51. </w:t>
      </w:r>
      <w:r>
        <w:tab/>
        <w:t xml:space="preserve">J. </w:t>
      </w:r>
      <w:proofErr w:type="spellStart"/>
      <w:r>
        <w:t>Terborgh</w:t>
      </w:r>
      <w:proofErr w:type="spellEnd"/>
      <w:r>
        <w:t xml:space="preserve">, J. A. Estes, </w:t>
      </w:r>
      <w:r>
        <w:rPr>
          <w:i/>
          <w:iCs/>
        </w:rPr>
        <w:t>Trophic Cascades: Predators, Prey, and the Changing Dynamics of Nature</w:t>
      </w:r>
      <w:r>
        <w:t xml:space="preserve"> (Island Press, 2013).</w:t>
      </w:r>
    </w:p>
    <w:p w:rsidR="00C912D7" w:rsidRDefault="00C912D7" w:rsidP="00C912D7">
      <w:pPr>
        <w:pStyle w:val="Bibliography"/>
      </w:pPr>
      <w:r>
        <w:t xml:space="preserve">52. </w:t>
      </w:r>
      <w:r>
        <w:tab/>
        <w:t xml:space="preserve">D. J. McCauley, F. </w:t>
      </w:r>
      <w:proofErr w:type="spellStart"/>
      <w:r>
        <w:t>Keesing</w:t>
      </w:r>
      <w:proofErr w:type="spellEnd"/>
      <w:r>
        <w:t xml:space="preserve">, T. P. Young, B. F. Allan, R. M. Pringle, </w:t>
      </w:r>
      <w:r>
        <w:rPr>
          <w:i/>
          <w:iCs/>
        </w:rPr>
        <w:t>Ecology</w:t>
      </w:r>
      <w:r>
        <w:t xml:space="preserve">. </w:t>
      </w:r>
      <w:proofErr w:type="gramStart"/>
      <w:r>
        <w:rPr>
          <w:b/>
          <w:bCs/>
        </w:rPr>
        <w:t>87</w:t>
      </w:r>
      <w:r>
        <w:t>, 2657–2663 (2006).</w:t>
      </w:r>
      <w:proofErr w:type="gramEnd"/>
    </w:p>
    <w:p w:rsidR="00C912D7" w:rsidRDefault="00C912D7" w:rsidP="00C912D7">
      <w:pPr>
        <w:pStyle w:val="Bibliography"/>
      </w:pPr>
      <w:r>
        <w:t xml:space="preserve">53. </w:t>
      </w:r>
      <w:r>
        <w:tab/>
        <w:t xml:space="preserve">P. M. </w:t>
      </w:r>
      <w:proofErr w:type="spellStart"/>
      <w:r>
        <w:t>Cury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334</w:t>
      </w:r>
      <w:r>
        <w:t>, 1703–1706 (2011).</w:t>
      </w:r>
      <w:proofErr w:type="gramEnd"/>
    </w:p>
    <w:p w:rsidR="00C912D7" w:rsidRDefault="00C912D7" w:rsidP="00C912D7">
      <w:pPr>
        <w:pStyle w:val="Bibliography"/>
      </w:pPr>
      <w:r>
        <w:t xml:space="preserve">54. </w:t>
      </w:r>
      <w:r>
        <w:tab/>
        <w:t xml:space="preserve">D. J. McCauley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Sci. Rep.</w:t>
      </w:r>
      <w:r>
        <w:t xml:space="preserve"> </w:t>
      </w:r>
      <w:r>
        <w:rPr>
          <w:b/>
          <w:bCs/>
        </w:rPr>
        <w:t>2</w:t>
      </w:r>
      <w:r>
        <w:t xml:space="preserve"> (2012), doi</w:t>
      </w:r>
      <w:proofErr w:type="gramStart"/>
      <w:r>
        <w:t>:10.1038</w:t>
      </w:r>
      <w:proofErr w:type="gramEnd"/>
      <w:r>
        <w:t>/srep00409.</w:t>
      </w:r>
    </w:p>
    <w:p w:rsidR="00C912D7" w:rsidRDefault="00C912D7" w:rsidP="00C912D7">
      <w:pPr>
        <w:pStyle w:val="Bibliography"/>
      </w:pPr>
      <w:r>
        <w:t xml:space="preserve">55. </w:t>
      </w:r>
      <w:r>
        <w:tab/>
        <w:t xml:space="preserve">D. J. McCauley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Ecol. Appl.</w:t>
      </w:r>
      <w:r>
        <w:t xml:space="preserve"> </w:t>
      </w:r>
      <w:r>
        <w:rPr>
          <w:b/>
          <w:bCs/>
        </w:rPr>
        <w:t>22</w:t>
      </w:r>
      <w:r>
        <w:t>, 1711–1717 (2012).</w:t>
      </w:r>
    </w:p>
    <w:p w:rsidR="00C912D7" w:rsidRDefault="00C912D7" w:rsidP="00C912D7">
      <w:pPr>
        <w:pStyle w:val="Bibliography"/>
      </w:pPr>
      <w:r>
        <w:t xml:space="preserve">56. </w:t>
      </w:r>
      <w:r>
        <w:tab/>
        <w:t xml:space="preserve">G. L. Britten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Ecol. Lett.</w:t>
      </w:r>
      <w:r>
        <w:t xml:space="preserve"> </w:t>
      </w:r>
      <w:proofErr w:type="gramStart"/>
      <w:r>
        <w:t>(2014), doi:10.1111/ele.12354.</w:t>
      </w:r>
      <w:proofErr w:type="gramEnd"/>
    </w:p>
    <w:p w:rsidR="00C912D7" w:rsidRDefault="00C912D7" w:rsidP="00C912D7">
      <w:pPr>
        <w:pStyle w:val="Bibliography"/>
      </w:pPr>
      <w:r>
        <w:t xml:space="preserve">57. </w:t>
      </w:r>
      <w:r>
        <w:tab/>
        <w:t xml:space="preserve">J. Roman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Front. Ecol. Environ.</w:t>
      </w:r>
      <w:r>
        <w:t xml:space="preserve"> </w:t>
      </w:r>
      <w:proofErr w:type="gramStart"/>
      <w:r>
        <w:rPr>
          <w:b/>
          <w:bCs/>
        </w:rPr>
        <w:t>12</w:t>
      </w:r>
      <w:r>
        <w:t>, 377–385 (2014).</w:t>
      </w:r>
      <w:proofErr w:type="gramEnd"/>
    </w:p>
    <w:p w:rsidR="00C912D7" w:rsidRDefault="00C912D7" w:rsidP="00C912D7">
      <w:pPr>
        <w:pStyle w:val="Bibliography"/>
      </w:pPr>
      <w:r>
        <w:t xml:space="preserve">58. </w:t>
      </w:r>
      <w:r>
        <w:tab/>
        <w:t xml:space="preserve">J. M. </w:t>
      </w:r>
      <w:proofErr w:type="spellStart"/>
      <w:r>
        <w:t>Pandolfi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307</w:t>
      </w:r>
      <w:r>
        <w:t>, 1725–1726 (2005).</w:t>
      </w:r>
      <w:proofErr w:type="gramEnd"/>
    </w:p>
    <w:p w:rsidR="00C912D7" w:rsidRDefault="00C912D7" w:rsidP="00C912D7">
      <w:pPr>
        <w:pStyle w:val="Bibliography"/>
      </w:pPr>
      <w:r>
        <w:t xml:space="preserve">59. </w:t>
      </w:r>
      <w:r>
        <w:tab/>
        <w:t xml:space="preserve">S. R. </w:t>
      </w:r>
      <w:proofErr w:type="spellStart"/>
      <w:r>
        <w:t>Palumbi</w:t>
      </w:r>
      <w:proofErr w:type="spellEnd"/>
      <w:r>
        <w:t xml:space="preserve">, A. R. </w:t>
      </w:r>
      <w:proofErr w:type="spellStart"/>
      <w:r>
        <w:t>Palumbi</w:t>
      </w:r>
      <w:proofErr w:type="spellEnd"/>
      <w:r>
        <w:t xml:space="preserve">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Extreme Life of the Sea</w:t>
      </w:r>
      <w:r>
        <w:t xml:space="preserve"> (Princeton University Press, 2014).</w:t>
      </w:r>
    </w:p>
    <w:p w:rsidR="00C912D7" w:rsidRDefault="00C912D7" w:rsidP="00C912D7">
      <w:pPr>
        <w:pStyle w:val="Bibliography"/>
      </w:pPr>
      <w:r>
        <w:t xml:space="preserve">60. </w:t>
      </w:r>
      <w:r>
        <w:tab/>
        <w:t xml:space="preserve">S. R. </w:t>
      </w:r>
      <w:proofErr w:type="spellStart"/>
      <w:r>
        <w:t>Palumbi</w:t>
      </w:r>
      <w:proofErr w:type="spellEnd"/>
      <w:r>
        <w:t xml:space="preserve">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293</w:t>
      </w:r>
      <w:r>
        <w:t>, 1786–1790 (2001).</w:t>
      </w:r>
      <w:proofErr w:type="gramEnd"/>
    </w:p>
    <w:p w:rsidR="00C912D7" w:rsidRDefault="00C912D7" w:rsidP="00C912D7">
      <w:pPr>
        <w:pStyle w:val="Bibliography"/>
      </w:pPr>
      <w:r>
        <w:t xml:space="preserve">61. </w:t>
      </w:r>
      <w:r>
        <w:tab/>
        <w:t xml:space="preserve">C. </w:t>
      </w:r>
      <w:proofErr w:type="spellStart"/>
      <w:r>
        <w:t>Jørgensen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318</w:t>
      </w:r>
      <w:r>
        <w:t>, 1247–1248 (2007).</w:t>
      </w:r>
      <w:proofErr w:type="gramEnd"/>
    </w:p>
    <w:p w:rsidR="00C912D7" w:rsidRDefault="00C912D7" w:rsidP="00C912D7">
      <w:pPr>
        <w:pStyle w:val="Bibliography"/>
      </w:pPr>
      <w:r>
        <w:t xml:space="preserve">62. </w:t>
      </w:r>
      <w:r>
        <w:tab/>
        <w:t xml:space="preserve">M. L. Pinsky, S. R. </w:t>
      </w:r>
      <w:proofErr w:type="spellStart"/>
      <w:r>
        <w:t>Palumbi</w:t>
      </w:r>
      <w:proofErr w:type="spellEnd"/>
      <w:r>
        <w:t xml:space="preserve">, </w:t>
      </w:r>
      <w:r>
        <w:rPr>
          <w:i/>
          <w:iCs/>
        </w:rPr>
        <w:t>Mol. Ecol.</w:t>
      </w:r>
      <w:r>
        <w:t xml:space="preserve"> </w:t>
      </w:r>
      <w:r>
        <w:rPr>
          <w:b/>
          <w:bCs/>
        </w:rPr>
        <w:t>23</w:t>
      </w:r>
      <w:r>
        <w:t>, 29–39 (2014).</w:t>
      </w:r>
    </w:p>
    <w:p w:rsidR="00C912D7" w:rsidRDefault="00C912D7" w:rsidP="00C912D7">
      <w:pPr>
        <w:pStyle w:val="Bibliography"/>
      </w:pPr>
      <w:proofErr w:type="gramStart"/>
      <w:r>
        <w:t xml:space="preserve">63. </w:t>
      </w:r>
      <w:r>
        <w:tab/>
        <w:t xml:space="preserve">M. R. Walsh, S. B. Munch, S. Chiba, D. O. Conover, </w:t>
      </w:r>
      <w:r>
        <w:rPr>
          <w:i/>
          <w:iCs/>
        </w:rPr>
        <w:t>Ecol. Lett.</w:t>
      </w:r>
      <w:proofErr w:type="gramEnd"/>
      <w:r>
        <w:t xml:space="preserve"> </w:t>
      </w:r>
      <w:proofErr w:type="gramStart"/>
      <w:r>
        <w:rPr>
          <w:b/>
          <w:bCs/>
        </w:rPr>
        <w:t>9</w:t>
      </w:r>
      <w:r>
        <w:t>, 142–148 (2006).</w:t>
      </w:r>
      <w:proofErr w:type="gramEnd"/>
    </w:p>
    <w:p w:rsidR="00C912D7" w:rsidRDefault="00C912D7" w:rsidP="00C912D7">
      <w:pPr>
        <w:pStyle w:val="Bibliography"/>
      </w:pPr>
      <w:r>
        <w:t xml:space="preserve">64. </w:t>
      </w:r>
      <w:r>
        <w:tab/>
        <w:t xml:space="preserve">B. Worm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314</w:t>
      </w:r>
      <w:r>
        <w:t>, 787–790 (2006).</w:t>
      </w:r>
      <w:proofErr w:type="gramEnd"/>
    </w:p>
    <w:p w:rsidR="00C912D7" w:rsidRDefault="00C912D7" w:rsidP="00C912D7">
      <w:pPr>
        <w:pStyle w:val="Bibliography"/>
      </w:pPr>
      <w:r>
        <w:lastRenderedPageBreak/>
        <w:t xml:space="preserve">65. </w:t>
      </w:r>
      <w:r>
        <w:tab/>
        <w:t xml:space="preserve">J. S. </w:t>
      </w:r>
      <w:proofErr w:type="spellStart"/>
      <w:r>
        <w:t>Brashares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345</w:t>
      </w:r>
      <w:r>
        <w:t>, 376–378 (2014).</w:t>
      </w:r>
      <w:proofErr w:type="gramEnd"/>
    </w:p>
    <w:p w:rsidR="00C912D7" w:rsidRDefault="00C912D7" w:rsidP="00C912D7">
      <w:pPr>
        <w:pStyle w:val="Bibliography"/>
      </w:pPr>
      <w:r>
        <w:t xml:space="preserve">66. </w:t>
      </w:r>
      <w:r>
        <w:tab/>
        <w:t>Fisheries and Aquaculture Department, FAO, “The State of World Fisheries and Aquaculture 2012” (Rome, 2012).</w:t>
      </w:r>
    </w:p>
    <w:p w:rsidR="00C912D7" w:rsidRDefault="00C912D7" w:rsidP="00C912D7">
      <w:pPr>
        <w:pStyle w:val="Bibliography"/>
      </w:pPr>
      <w:r>
        <w:t xml:space="preserve">67. </w:t>
      </w:r>
      <w:r>
        <w:tab/>
        <w:t>FAO, FAOSTAT (2012), (available at http://faostat3.fao.org/faostat-gateway/go/to/home/E).</w:t>
      </w:r>
    </w:p>
    <w:p w:rsidR="00C912D7" w:rsidRDefault="00C912D7" w:rsidP="00C912D7">
      <w:pPr>
        <w:pStyle w:val="Bibliography"/>
      </w:pPr>
      <w:r>
        <w:t xml:space="preserve">68. </w:t>
      </w:r>
      <w:r>
        <w:tab/>
        <w:t xml:space="preserve">C. C. </w:t>
      </w:r>
      <w:proofErr w:type="spellStart"/>
      <w:r>
        <w:t>Wilmers</w:t>
      </w:r>
      <w:proofErr w:type="spellEnd"/>
      <w:r>
        <w:t xml:space="preserve">, J. A. Estes, M. Edwards, K. L. </w:t>
      </w:r>
      <w:proofErr w:type="spellStart"/>
      <w:r>
        <w:t>Laidre</w:t>
      </w:r>
      <w:proofErr w:type="spellEnd"/>
      <w:r>
        <w:t xml:space="preserve">, B. </w:t>
      </w:r>
      <w:proofErr w:type="spellStart"/>
      <w:r>
        <w:t>Konar</w:t>
      </w:r>
      <w:proofErr w:type="spellEnd"/>
      <w:r>
        <w:t xml:space="preserve">, </w:t>
      </w:r>
      <w:r>
        <w:rPr>
          <w:i/>
          <w:iCs/>
        </w:rPr>
        <w:t>Front. Ecol. Environ.</w:t>
      </w:r>
      <w:r>
        <w:t xml:space="preserve"> </w:t>
      </w:r>
      <w:proofErr w:type="gramStart"/>
      <w:r>
        <w:rPr>
          <w:b/>
          <w:bCs/>
        </w:rPr>
        <w:t>10</w:t>
      </w:r>
      <w:r>
        <w:t>, 409–415 (2012).</w:t>
      </w:r>
      <w:proofErr w:type="gramEnd"/>
    </w:p>
    <w:p w:rsidR="00C912D7" w:rsidRDefault="00C912D7" w:rsidP="00C912D7">
      <w:pPr>
        <w:pStyle w:val="Bibliography"/>
      </w:pPr>
      <w:r>
        <w:t xml:space="preserve">69. </w:t>
      </w:r>
      <w:r>
        <w:tab/>
        <w:t xml:space="preserve">J.-B. Raina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Nature</w:t>
      </w:r>
      <w:r>
        <w:t xml:space="preserve">. </w:t>
      </w:r>
      <w:proofErr w:type="gramStart"/>
      <w:r>
        <w:rPr>
          <w:b/>
          <w:bCs/>
        </w:rPr>
        <w:t>502</w:t>
      </w:r>
      <w:r>
        <w:t>, 677–680 (2013).</w:t>
      </w:r>
      <w:proofErr w:type="gramEnd"/>
    </w:p>
    <w:p w:rsidR="00C912D7" w:rsidRDefault="00C912D7" w:rsidP="00C912D7">
      <w:pPr>
        <w:pStyle w:val="Bibliography"/>
      </w:pPr>
      <w:r>
        <w:t xml:space="preserve">70. </w:t>
      </w:r>
      <w:r>
        <w:tab/>
        <w:t xml:space="preserve">F. </w:t>
      </w:r>
      <w:proofErr w:type="spellStart"/>
      <w:r>
        <w:t>Ferrario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 xml:space="preserve">Nat. </w:t>
      </w:r>
      <w:proofErr w:type="spellStart"/>
      <w:r>
        <w:rPr>
          <w:i/>
          <w:iCs/>
        </w:rPr>
        <w:t>Commun</w:t>
      </w:r>
      <w:proofErr w:type="spellEnd"/>
      <w:r>
        <w:rPr>
          <w:i/>
          <w:iCs/>
        </w:rPr>
        <w:t>.</w:t>
      </w:r>
      <w:r>
        <w:t xml:space="preserve"> </w:t>
      </w:r>
      <w:r>
        <w:rPr>
          <w:b/>
          <w:bCs/>
        </w:rPr>
        <w:t>5</w:t>
      </w:r>
      <w:r>
        <w:t xml:space="preserve"> (2014), doi</w:t>
      </w:r>
      <w:proofErr w:type="gramStart"/>
      <w:r>
        <w:t>:10.1038</w:t>
      </w:r>
      <w:proofErr w:type="gramEnd"/>
      <w:r>
        <w:t>/ncomms4794.</w:t>
      </w:r>
    </w:p>
    <w:p w:rsidR="00C912D7" w:rsidRDefault="00C912D7" w:rsidP="00C912D7">
      <w:pPr>
        <w:pStyle w:val="Bibliography"/>
      </w:pPr>
      <w:r>
        <w:t xml:space="preserve">71. </w:t>
      </w:r>
      <w:r>
        <w:tab/>
        <w:t xml:space="preserve">M. T. Burrows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334</w:t>
      </w:r>
      <w:r>
        <w:t>, 652–655 (2011).</w:t>
      </w:r>
      <w:proofErr w:type="gramEnd"/>
    </w:p>
    <w:p w:rsidR="00C912D7" w:rsidRDefault="00C912D7" w:rsidP="00C912D7">
      <w:pPr>
        <w:pStyle w:val="Bibliography"/>
      </w:pPr>
      <w:r>
        <w:t xml:space="preserve">72. </w:t>
      </w:r>
      <w:r>
        <w:tab/>
        <w:t xml:space="preserve">J. J. Tewksbury, R. B. Huey, C. A. Deutsch,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320</w:t>
      </w:r>
      <w:r>
        <w:t>, 1296–1297 (2008).</w:t>
      </w:r>
      <w:proofErr w:type="gramEnd"/>
    </w:p>
    <w:p w:rsidR="00C912D7" w:rsidRDefault="00C912D7" w:rsidP="00C912D7">
      <w:pPr>
        <w:pStyle w:val="Bibliography"/>
      </w:pPr>
      <w:r>
        <w:t xml:space="preserve">73. </w:t>
      </w:r>
      <w:r>
        <w:tab/>
        <w:t xml:space="preserve">W. W. Cheung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 xml:space="preserve">Fish </w:t>
      </w:r>
      <w:proofErr w:type="spellStart"/>
      <w:r>
        <w:rPr>
          <w:i/>
          <w:iCs/>
        </w:rPr>
        <w:t>Fish</w:t>
      </w:r>
      <w:proofErr w:type="spellEnd"/>
      <w:r>
        <w:rPr>
          <w:i/>
          <w:iCs/>
        </w:rPr>
        <w:t>.</w:t>
      </w:r>
      <w:r>
        <w:t xml:space="preserve"> </w:t>
      </w:r>
      <w:proofErr w:type="gramStart"/>
      <w:r>
        <w:rPr>
          <w:b/>
          <w:bCs/>
        </w:rPr>
        <w:t>10</w:t>
      </w:r>
      <w:r>
        <w:t>, 235–251 (2009).</w:t>
      </w:r>
      <w:proofErr w:type="gramEnd"/>
    </w:p>
    <w:p w:rsidR="00C912D7" w:rsidRDefault="00C912D7" w:rsidP="00C912D7">
      <w:pPr>
        <w:pStyle w:val="Bibliography"/>
      </w:pPr>
      <w:r>
        <w:t xml:space="preserve">74. </w:t>
      </w:r>
      <w:r>
        <w:tab/>
        <w:t xml:space="preserve">J. H. </w:t>
      </w:r>
      <w:proofErr w:type="spellStart"/>
      <w:r>
        <w:t>Stillman</w:t>
      </w:r>
      <w:proofErr w:type="spellEnd"/>
      <w:r>
        <w:t xml:space="preserve">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301</w:t>
      </w:r>
      <w:r>
        <w:t>, 65–65 (2003).</w:t>
      </w:r>
      <w:proofErr w:type="gramEnd"/>
    </w:p>
    <w:p w:rsidR="00C912D7" w:rsidRDefault="00C912D7" w:rsidP="00C912D7">
      <w:pPr>
        <w:pStyle w:val="Bibliography"/>
      </w:pPr>
      <w:r>
        <w:t xml:space="preserve">75. </w:t>
      </w:r>
      <w:r>
        <w:tab/>
        <w:t xml:space="preserve">O. </w:t>
      </w:r>
      <w:proofErr w:type="spellStart"/>
      <w:r>
        <w:t>Hoegh-Guldberg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318</w:t>
      </w:r>
      <w:r>
        <w:t>, 1737–1742 (2007).</w:t>
      </w:r>
      <w:proofErr w:type="gramEnd"/>
    </w:p>
    <w:p w:rsidR="00C912D7" w:rsidRDefault="00C912D7" w:rsidP="00C912D7">
      <w:pPr>
        <w:pStyle w:val="Bibliography"/>
      </w:pPr>
      <w:r>
        <w:t xml:space="preserve">76. </w:t>
      </w:r>
      <w:r>
        <w:tab/>
        <w:t xml:space="preserve">C. A. Logan, J. P. Dunne, C. M. </w:t>
      </w:r>
      <w:proofErr w:type="spellStart"/>
      <w:r>
        <w:t>Eakin</w:t>
      </w:r>
      <w:proofErr w:type="spellEnd"/>
      <w:r>
        <w:t xml:space="preserve">, S. D. Donner, </w:t>
      </w:r>
      <w:r>
        <w:rPr>
          <w:i/>
          <w:iCs/>
        </w:rPr>
        <w:t>Glob. Change Biol.</w:t>
      </w:r>
      <w:r>
        <w:t xml:space="preserve"> </w:t>
      </w:r>
      <w:r>
        <w:rPr>
          <w:b/>
          <w:bCs/>
        </w:rPr>
        <w:t>20</w:t>
      </w:r>
      <w:r>
        <w:t>, 125–139 (2014).</w:t>
      </w:r>
    </w:p>
    <w:p w:rsidR="00C912D7" w:rsidRDefault="00C912D7" w:rsidP="00C912D7">
      <w:pPr>
        <w:pStyle w:val="Bibliography"/>
      </w:pPr>
      <w:r>
        <w:t xml:space="preserve">77. </w:t>
      </w:r>
      <w:r>
        <w:tab/>
        <w:t xml:space="preserve">M. I. O’Connor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Proc. Natl. Acad. Sci.</w:t>
      </w:r>
      <w:r>
        <w:t xml:space="preserve"> </w:t>
      </w:r>
      <w:r>
        <w:rPr>
          <w:b/>
          <w:bCs/>
        </w:rPr>
        <w:t>104</w:t>
      </w:r>
      <w:r>
        <w:t>, 1266–1271 (2007).</w:t>
      </w:r>
    </w:p>
    <w:p w:rsidR="00C912D7" w:rsidRDefault="00C912D7" w:rsidP="00C912D7">
      <w:pPr>
        <w:pStyle w:val="Bibliography"/>
      </w:pPr>
      <w:r>
        <w:t xml:space="preserve">78. </w:t>
      </w:r>
      <w:r>
        <w:tab/>
        <w:t xml:space="preserve">M. L. Pinsky, B. Worm, M. J. Fogarty, J. L. Sarmiento, S. A. Levin,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341</w:t>
      </w:r>
      <w:r>
        <w:t>, 1239–1242 (2013).</w:t>
      </w:r>
      <w:proofErr w:type="gramEnd"/>
    </w:p>
    <w:p w:rsidR="00C912D7" w:rsidRDefault="00C912D7" w:rsidP="00C912D7">
      <w:pPr>
        <w:pStyle w:val="Bibliography"/>
      </w:pPr>
      <w:r>
        <w:t xml:space="preserve">79. </w:t>
      </w:r>
      <w:r>
        <w:tab/>
        <w:t xml:space="preserve">W. W. L. Cheung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 xml:space="preserve">Nat. </w:t>
      </w:r>
      <w:proofErr w:type="spellStart"/>
      <w:r>
        <w:rPr>
          <w:i/>
          <w:iCs/>
        </w:rPr>
        <w:t>Clim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Change</w:t>
      </w:r>
      <w:r>
        <w:t>.</w:t>
      </w:r>
      <w:proofErr w:type="gramEnd"/>
      <w:r>
        <w:t xml:space="preserve"> </w:t>
      </w:r>
      <w:proofErr w:type="gramStart"/>
      <w:r>
        <w:rPr>
          <w:b/>
          <w:bCs/>
        </w:rPr>
        <w:t>3</w:t>
      </w:r>
      <w:r>
        <w:t>, 254–258 (2013).</w:t>
      </w:r>
      <w:proofErr w:type="gramEnd"/>
    </w:p>
    <w:p w:rsidR="00C912D7" w:rsidRDefault="00C912D7" w:rsidP="00C912D7">
      <w:pPr>
        <w:pStyle w:val="Bibliography"/>
      </w:pPr>
      <w:r>
        <w:t xml:space="preserve">80. </w:t>
      </w:r>
      <w:r>
        <w:tab/>
        <w:t xml:space="preserve">T. A. Branch, B. M. </w:t>
      </w:r>
      <w:proofErr w:type="spellStart"/>
      <w:r>
        <w:t>DeJoseph</w:t>
      </w:r>
      <w:proofErr w:type="spellEnd"/>
      <w:r>
        <w:t xml:space="preserve">, L. J. Ray, C. A. Wagner, </w:t>
      </w:r>
      <w:r>
        <w:rPr>
          <w:i/>
          <w:iCs/>
        </w:rPr>
        <w:t xml:space="preserve">Trends Ecol. </w:t>
      </w:r>
      <w:proofErr w:type="spellStart"/>
      <w:r>
        <w:rPr>
          <w:i/>
          <w:iCs/>
        </w:rPr>
        <w:t>Evol</w:t>
      </w:r>
      <w:proofErr w:type="spellEnd"/>
      <w:r>
        <w:rPr>
          <w:i/>
          <w:iCs/>
        </w:rPr>
        <w:t>.</w:t>
      </w:r>
      <w:r>
        <w:t xml:space="preserve"> </w:t>
      </w:r>
      <w:proofErr w:type="gramStart"/>
      <w:r>
        <w:rPr>
          <w:b/>
          <w:bCs/>
        </w:rPr>
        <w:t>28</w:t>
      </w:r>
      <w:r>
        <w:t>, 178–186 (2013).</w:t>
      </w:r>
      <w:proofErr w:type="gramEnd"/>
    </w:p>
    <w:p w:rsidR="00C912D7" w:rsidRDefault="00C912D7" w:rsidP="00C912D7">
      <w:pPr>
        <w:pStyle w:val="Bibliography"/>
      </w:pPr>
      <w:r>
        <w:t xml:space="preserve">81. </w:t>
      </w:r>
      <w:r>
        <w:tab/>
        <w:t xml:space="preserve">G. E. Hofmann </w:t>
      </w:r>
      <w:r>
        <w:rPr>
          <w:i/>
          <w:iCs/>
        </w:rPr>
        <w:t>et al.</w:t>
      </w:r>
      <w:r>
        <w:t xml:space="preserve">, </w:t>
      </w:r>
      <w:proofErr w:type="spellStart"/>
      <w:r>
        <w:rPr>
          <w:i/>
          <w:iCs/>
        </w:rPr>
        <w:t>Annu</w:t>
      </w:r>
      <w:proofErr w:type="spellEnd"/>
      <w:r>
        <w:rPr>
          <w:i/>
          <w:iCs/>
        </w:rPr>
        <w:t xml:space="preserve">. Rev. Ecol. </w:t>
      </w:r>
      <w:proofErr w:type="spellStart"/>
      <w:r>
        <w:rPr>
          <w:i/>
          <w:iCs/>
        </w:rPr>
        <w:t>Evol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Syst.</w:t>
      </w:r>
      <w:r>
        <w:t xml:space="preserve"> </w:t>
      </w:r>
      <w:r>
        <w:rPr>
          <w:b/>
          <w:bCs/>
        </w:rPr>
        <w:t>41</w:t>
      </w:r>
      <w:r>
        <w:t>, 127–147 (2010).</w:t>
      </w:r>
      <w:proofErr w:type="gramEnd"/>
    </w:p>
    <w:p w:rsidR="00C912D7" w:rsidRDefault="00C912D7" w:rsidP="00C912D7">
      <w:pPr>
        <w:pStyle w:val="Bibliography"/>
      </w:pPr>
      <w:r>
        <w:t xml:space="preserve">82. </w:t>
      </w:r>
      <w:r>
        <w:tab/>
        <w:t xml:space="preserve">D. G. Boyce, M. Dowd, M. R. Lewis, B. Worm, </w:t>
      </w:r>
      <w:proofErr w:type="spellStart"/>
      <w:r>
        <w:rPr>
          <w:i/>
          <w:iCs/>
        </w:rPr>
        <w:t>Prog</w:t>
      </w:r>
      <w:proofErr w:type="spellEnd"/>
      <w:r>
        <w:rPr>
          <w:i/>
          <w:iCs/>
        </w:rPr>
        <w:t xml:space="preserve">. </w:t>
      </w:r>
      <w:proofErr w:type="spellStart"/>
      <w:proofErr w:type="gramStart"/>
      <w:r>
        <w:rPr>
          <w:i/>
          <w:iCs/>
        </w:rPr>
        <w:t>Oceanogr</w:t>
      </w:r>
      <w:proofErr w:type="spellEnd"/>
      <w:r>
        <w:rPr>
          <w:i/>
          <w:iCs/>
        </w:rPr>
        <w:t>.</w:t>
      </w:r>
      <w:proofErr w:type="gramEnd"/>
      <w:r>
        <w:t xml:space="preserve"> </w:t>
      </w:r>
      <w:proofErr w:type="gramStart"/>
      <w:r>
        <w:rPr>
          <w:b/>
          <w:bCs/>
        </w:rPr>
        <w:t>122</w:t>
      </w:r>
      <w:r>
        <w:t>, 163–173 (2014).</w:t>
      </w:r>
      <w:proofErr w:type="gramEnd"/>
    </w:p>
    <w:p w:rsidR="00C912D7" w:rsidRDefault="00C912D7" w:rsidP="00C912D7">
      <w:pPr>
        <w:pStyle w:val="Bibliography"/>
      </w:pPr>
      <w:r>
        <w:t xml:space="preserve">83. </w:t>
      </w:r>
      <w:r>
        <w:tab/>
        <w:t xml:space="preserve">T. </w:t>
      </w:r>
      <w:proofErr w:type="spellStart"/>
      <w:r>
        <w:t>Agardy</w:t>
      </w:r>
      <w:proofErr w:type="spellEnd"/>
      <w:r>
        <w:t xml:space="preserve">, G. N. di </w:t>
      </w:r>
      <w:proofErr w:type="spellStart"/>
      <w:r>
        <w:t>Sciara</w:t>
      </w:r>
      <w:proofErr w:type="spellEnd"/>
      <w:r>
        <w:t xml:space="preserve">, P. Christie, </w:t>
      </w:r>
      <w:r>
        <w:rPr>
          <w:i/>
          <w:iCs/>
        </w:rPr>
        <w:t>Mar. Policy</w:t>
      </w:r>
      <w:r>
        <w:t xml:space="preserve">. </w:t>
      </w:r>
      <w:proofErr w:type="gramStart"/>
      <w:r>
        <w:rPr>
          <w:b/>
          <w:bCs/>
        </w:rPr>
        <w:t>35</w:t>
      </w:r>
      <w:r>
        <w:t>, 226–232 (2011).</w:t>
      </w:r>
      <w:proofErr w:type="gramEnd"/>
    </w:p>
    <w:p w:rsidR="00C912D7" w:rsidRDefault="00C912D7" w:rsidP="00C912D7">
      <w:pPr>
        <w:pStyle w:val="Bibliography"/>
      </w:pPr>
      <w:r>
        <w:t xml:space="preserve">84. </w:t>
      </w:r>
      <w:r>
        <w:tab/>
        <w:t xml:space="preserve">L. B. Crowder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313</w:t>
      </w:r>
      <w:r>
        <w:t>, 617–618 (2006).</w:t>
      </w:r>
      <w:proofErr w:type="gramEnd"/>
    </w:p>
    <w:p w:rsidR="00C912D7" w:rsidRDefault="00C912D7" w:rsidP="00C912D7">
      <w:pPr>
        <w:pStyle w:val="Bibliography"/>
      </w:pPr>
      <w:r>
        <w:t xml:space="preserve">85. </w:t>
      </w:r>
      <w:r>
        <w:tab/>
        <w:t xml:space="preserve">D. J. McCauley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Mar. Biol.</w:t>
      </w:r>
      <w:r>
        <w:t xml:space="preserve"> </w:t>
      </w:r>
      <w:r>
        <w:rPr>
          <w:b/>
          <w:bCs/>
        </w:rPr>
        <w:t>161</w:t>
      </w:r>
      <w:r>
        <w:t>, 1987–1998 (2014).</w:t>
      </w:r>
    </w:p>
    <w:p w:rsidR="00C912D7" w:rsidRDefault="00C912D7" w:rsidP="00C912D7">
      <w:pPr>
        <w:pStyle w:val="Bibliography"/>
      </w:pPr>
      <w:r>
        <w:t xml:space="preserve">86. </w:t>
      </w:r>
      <w:r>
        <w:tab/>
        <w:t xml:space="preserve">M. H. </w:t>
      </w:r>
      <w:proofErr w:type="spellStart"/>
      <w:r>
        <w:t>Carr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Ecol. Appl.</w:t>
      </w:r>
      <w:r>
        <w:t xml:space="preserve"> </w:t>
      </w:r>
      <w:r>
        <w:rPr>
          <w:b/>
          <w:bCs/>
        </w:rPr>
        <w:t>13</w:t>
      </w:r>
      <w:r>
        <w:t>, 90–107 (2003).</w:t>
      </w:r>
    </w:p>
    <w:p w:rsidR="00C912D7" w:rsidRDefault="00C912D7" w:rsidP="00C912D7">
      <w:pPr>
        <w:pStyle w:val="Bibliography"/>
      </w:pPr>
      <w:r>
        <w:lastRenderedPageBreak/>
        <w:t xml:space="preserve">87. </w:t>
      </w:r>
      <w:r>
        <w:tab/>
        <w:t xml:space="preserve">M. T. Burrows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Nature</w:t>
      </w:r>
      <w:r>
        <w:t xml:space="preserve">. </w:t>
      </w:r>
      <w:proofErr w:type="gramStart"/>
      <w:r>
        <w:rPr>
          <w:b/>
          <w:bCs/>
        </w:rPr>
        <w:t>507</w:t>
      </w:r>
      <w:r>
        <w:t>, 492–495 (2014).</w:t>
      </w:r>
      <w:proofErr w:type="gramEnd"/>
    </w:p>
    <w:p w:rsidR="00C912D7" w:rsidRDefault="00C912D7" w:rsidP="00C912D7">
      <w:pPr>
        <w:pStyle w:val="Bibliography"/>
      </w:pPr>
      <w:r>
        <w:t xml:space="preserve">88. </w:t>
      </w:r>
      <w:r>
        <w:tab/>
        <w:t xml:space="preserve">G. J. Edgar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Nature</w:t>
      </w:r>
      <w:r>
        <w:t xml:space="preserve">. </w:t>
      </w:r>
      <w:proofErr w:type="gramStart"/>
      <w:r>
        <w:rPr>
          <w:b/>
          <w:bCs/>
        </w:rPr>
        <w:t>506</w:t>
      </w:r>
      <w:r>
        <w:t>, 216–220 (2014).</w:t>
      </w:r>
      <w:proofErr w:type="gramEnd"/>
    </w:p>
    <w:p w:rsidR="00C912D7" w:rsidRDefault="00C912D7" w:rsidP="00C912D7">
      <w:pPr>
        <w:pStyle w:val="Bibliography"/>
      </w:pPr>
      <w:r>
        <w:t xml:space="preserve">89. </w:t>
      </w:r>
      <w:r>
        <w:tab/>
        <w:t xml:space="preserve">C. Costello, S. D. Gaines, J. </w:t>
      </w:r>
      <w:proofErr w:type="spellStart"/>
      <w:r>
        <w:t>Lynham</w:t>
      </w:r>
      <w:proofErr w:type="spellEnd"/>
      <w:r>
        <w:t xml:space="preserve">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321</w:t>
      </w:r>
      <w:r>
        <w:t>, 1678–1681 (2008).</w:t>
      </w:r>
      <w:proofErr w:type="gramEnd"/>
    </w:p>
    <w:p w:rsidR="00C912D7" w:rsidRDefault="00C912D7" w:rsidP="00C912D7">
      <w:pPr>
        <w:pStyle w:val="Bibliography"/>
      </w:pPr>
      <w:r>
        <w:t xml:space="preserve">90. </w:t>
      </w:r>
      <w:r>
        <w:tab/>
        <w:t xml:space="preserve">C. White, B. S. Halpern, C. V. </w:t>
      </w:r>
      <w:proofErr w:type="spellStart"/>
      <w:r>
        <w:t>Kappel</w:t>
      </w:r>
      <w:proofErr w:type="spellEnd"/>
      <w:r>
        <w:t xml:space="preserve">, </w:t>
      </w:r>
      <w:r>
        <w:rPr>
          <w:i/>
          <w:iCs/>
        </w:rPr>
        <w:t>Proc. Natl. Acad. Sci.</w:t>
      </w:r>
      <w:r>
        <w:t xml:space="preserve"> </w:t>
      </w:r>
      <w:r>
        <w:rPr>
          <w:b/>
          <w:bCs/>
        </w:rPr>
        <w:t>109</w:t>
      </w:r>
      <w:r>
        <w:t>, 4696–4701 (2012).</w:t>
      </w:r>
    </w:p>
    <w:p w:rsidR="00C912D7" w:rsidRDefault="00C912D7" w:rsidP="00C912D7">
      <w:pPr>
        <w:pStyle w:val="Bibliography"/>
      </w:pPr>
      <w:r>
        <w:t xml:space="preserve">91. </w:t>
      </w:r>
      <w:r>
        <w:tab/>
        <w:t xml:space="preserve">W. </w:t>
      </w:r>
      <w:proofErr w:type="spellStart"/>
      <w:r>
        <w:t>Qiu</w:t>
      </w:r>
      <w:proofErr w:type="spellEnd"/>
      <w:r>
        <w:t xml:space="preserve">, P. J. S. Jones, </w:t>
      </w:r>
      <w:r>
        <w:rPr>
          <w:i/>
          <w:iCs/>
        </w:rPr>
        <w:t>Mar. Policy</w:t>
      </w:r>
      <w:r>
        <w:t xml:space="preserve">. </w:t>
      </w:r>
      <w:proofErr w:type="gramStart"/>
      <w:r>
        <w:rPr>
          <w:b/>
          <w:bCs/>
        </w:rPr>
        <w:t>39</w:t>
      </w:r>
      <w:r>
        <w:t>, 182–190 (2013).</w:t>
      </w:r>
      <w:proofErr w:type="gramEnd"/>
    </w:p>
    <w:p w:rsidR="00C912D7" w:rsidRDefault="00C912D7" w:rsidP="00C912D7">
      <w:pPr>
        <w:pStyle w:val="Bibliography"/>
      </w:pPr>
      <w:r>
        <w:t xml:space="preserve">92. </w:t>
      </w:r>
      <w:r>
        <w:tab/>
        <w:t xml:space="preserve">E. McLeod, R. </w:t>
      </w:r>
      <w:proofErr w:type="spellStart"/>
      <w:r>
        <w:t>Salm</w:t>
      </w:r>
      <w:proofErr w:type="spellEnd"/>
      <w:r>
        <w:t xml:space="preserve">, A. Green, J. </w:t>
      </w:r>
      <w:proofErr w:type="spellStart"/>
      <w:r>
        <w:t>Almany</w:t>
      </w:r>
      <w:proofErr w:type="spellEnd"/>
      <w:r>
        <w:t xml:space="preserve">, </w:t>
      </w:r>
      <w:r>
        <w:rPr>
          <w:i/>
          <w:iCs/>
        </w:rPr>
        <w:t>Front. Ecol. Environ.</w:t>
      </w:r>
      <w:r>
        <w:t xml:space="preserve"> </w:t>
      </w:r>
      <w:proofErr w:type="gramStart"/>
      <w:r>
        <w:rPr>
          <w:b/>
          <w:bCs/>
        </w:rPr>
        <w:t>7</w:t>
      </w:r>
      <w:r>
        <w:t>, 362–370 (2008).</w:t>
      </w:r>
      <w:proofErr w:type="gramEnd"/>
    </w:p>
    <w:p w:rsidR="00C912D7" w:rsidRDefault="00C912D7" w:rsidP="00C912D7">
      <w:pPr>
        <w:pStyle w:val="Bibliography"/>
      </w:pPr>
      <w:r>
        <w:t xml:space="preserve">93. </w:t>
      </w:r>
      <w:r>
        <w:tab/>
        <w:t xml:space="preserve">S. T. </w:t>
      </w:r>
      <w:proofErr w:type="spellStart"/>
      <w:r>
        <w:t>Turvey</w:t>
      </w:r>
      <w:proofErr w:type="spellEnd"/>
      <w:r>
        <w:t xml:space="preserve">, </w:t>
      </w:r>
      <w:r>
        <w:rPr>
          <w:i/>
          <w:iCs/>
        </w:rPr>
        <w:t>Holocene Extinctions</w:t>
      </w:r>
      <w:r>
        <w:t xml:space="preserve"> (Oxford University Press, 2009).</w:t>
      </w:r>
    </w:p>
    <w:p w:rsidR="00C912D7" w:rsidRDefault="00C912D7" w:rsidP="00C912D7">
      <w:pPr>
        <w:pStyle w:val="Bibliography"/>
      </w:pPr>
      <w:r>
        <w:t xml:space="preserve">94. </w:t>
      </w:r>
      <w:r>
        <w:tab/>
        <w:t xml:space="preserve">J. </w:t>
      </w:r>
      <w:proofErr w:type="spellStart"/>
      <w:r>
        <w:t>Schipper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322</w:t>
      </w:r>
      <w:r>
        <w:t>, 225–230 (2008).</w:t>
      </w:r>
      <w:proofErr w:type="gramEnd"/>
    </w:p>
    <w:p w:rsidR="00C912D7" w:rsidRDefault="00C912D7" w:rsidP="00C912D7">
      <w:pPr>
        <w:pStyle w:val="Bibliography"/>
      </w:pPr>
      <w:r>
        <w:t xml:space="preserve">95. </w:t>
      </w:r>
      <w:r>
        <w:tab/>
        <w:t xml:space="preserve">N. K. </w:t>
      </w:r>
      <w:proofErr w:type="spellStart"/>
      <w:r>
        <w:t>Dulvy</w:t>
      </w:r>
      <w:proofErr w:type="spellEnd"/>
      <w:r>
        <w:t xml:space="preserve">, J. K. </w:t>
      </w:r>
      <w:proofErr w:type="spellStart"/>
      <w:r>
        <w:t>Pinnegar</w:t>
      </w:r>
      <w:proofErr w:type="spellEnd"/>
      <w:r>
        <w:t xml:space="preserve">, J. D. Reynolds, in </w:t>
      </w:r>
      <w:r>
        <w:rPr>
          <w:i/>
          <w:iCs/>
        </w:rPr>
        <w:t>Holocene Extinctions</w:t>
      </w:r>
      <w:r>
        <w:t xml:space="preserve">, S. T. </w:t>
      </w:r>
      <w:proofErr w:type="spellStart"/>
      <w:r>
        <w:t>Turvey</w:t>
      </w:r>
      <w:proofErr w:type="spellEnd"/>
      <w:r>
        <w:t>, Ed. (Oxford University Press, New York, 2009), pp. 129–150.</w:t>
      </w:r>
    </w:p>
    <w:p w:rsidR="00C912D7" w:rsidRDefault="00C912D7" w:rsidP="00C912D7">
      <w:pPr>
        <w:pStyle w:val="Bibliography"/>
      </w:pPr>
      <w:r>
        <w:t xml:space="preserve">96. </w:t>
      </w:r>
      <w:r>
        <w:tab/>
        <w:t xml:space="preserve">C. V. </w:t>
      </w:r>
      <w:proofErr w:type="spellStart"/>
      <w:r>
        <w:t>Kappel</w:t>
      </w:r>
      <w:proofErr w:type="spellEnd"/>
      <w:r>
        <w:t xml:space="preserve">, </w:t>
      </w:r>
      <w:r>
        <w:rPr>
          <w:i/>
          <w:iCs/>
        </w:rPr>
        <w:t>Front. Ecol. Environ.</w:t>
      </w:r>
      <w:r>
        <w:t xml:space="preserve"> </w:t>
      </w:r>
      <w:proofErr w:type="gramStart"/>
      <w:r>
        <w:rPr>
          <w:b/>
          <w:bCs/>
        </w:rPr>
        <w:t>3</w:t>
      </w:r>
      <w:r>
        <w:t>, 275–282 (2005).</w:t>
      </w:r>
      <w:proofErr w:type="gramEnd"/>
    </w:p>
    <w:p w:rsidR="00C912D7" w:rsidRDefault="00C912D7" w:rsidP="00C912D7">
      <w:pPr>
        <w:pStyle w:val="Bibliography"/>
      </w:pPr>
      <w:r>
        <w:t xml:space="preserve">97. </w:t>
      </w:r>
      <w:r>
        <w:tab/>
        <w:t xml:space="preserve">S. D. Kraus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309</w:t>
      </w:r>
      <w:r>
        <w:t>, 561–562 (2005).</w:t>
      </w:r>
      <w:proofErr w:type="gramEnd"/>
    </w:p>
    <w:p w:rsidR="00C912D7" w:rsidRDefault="00C912D7" w:rsidP="00C912D7">
      <w:pPr>
        <w:pStyle w:val="Bibliography"/>
      </w:pPr>
      <w:r>
        <w:t xml:space="preserve">98. </w:t>
      </w:r>
      <w:r>
        <w:tab/>
        <w:t xml:space="preserve">M. L. </w:t>
      </w:r>
      <w:proofErr w:type="spellStart"/>
      <w:r>
        <w:t>Martínez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Ecol. Econ.</w:t>
      </w:r>
      <w:r>
        <w:t xml:space="preserve"> </w:t>
      </w:r>
      <w:proofErr w:type="gramStart"/>
      <w:r>
        <w:rPr>
          <w:b/>
          <w:bCs/>
        </w:rPr>
        <w:t>63</w:t>
      </w:r>
      <w:r>
        <w:t>, 254–272 (2007).</w:t>
      </w:r>
      <w:proofErr w:type="gramEnd"/>
    </w:p>
    <w:p w:rsidR="00C912D7" w:rsidRDefault="00C912D7" w:rsidP="00C912D7">
      <w:pPr>
        <w:pStyle w:val="Bibliography"/>
      </w:pPr>
      <w:r>
        <w:t xml:space="preserve">99. </w:t>
      </w:r>
      <w:r>
        <w:tab/>
        <w:t xml:space="preserve">P. F. Sale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AMBIO</w:t>
      </w:r>
      <w:r>
        <w:t xml:space="preserve">. </w:t>
      </w:r>
      <w:proofErr w:type="gramStart"/>
      <w:r>
        <w:rPr>
          <w:b/>
          <w:bCs/>
        </w:rPr>
        <w:t>40</w:t>
      </w:r>
      <w:r>
        <w:t>, 4–17 (2011).</w:t>
      </w:r>
      <w:proofErr w:type="gramEnd"/>
    </w:p>
    <w:p w:rsidR="00C912D7" w:rsidRDefault="00C912D7" w:rsidP="00C912D7">
      <w:pPr>
        <w:pStyle w:val="Bibliography"/>
      </w:pPr>
      <w:r>
        <w:t xml:space="preserve">100. </w:t>
      </w:r>
      <w:r>
        <w:tab/>
        <w:t xml:space="preserve">A. B. Gill, </w:t>
      </w:r>
      <w:r>
        <w:rPr>
          <w:i/>
          <w:iCs/>
        </w:rPr>
        <w:t>J. Appl. Ecol.</w:t>
      </w:r>
      <w:r>
        <w:t xml:space="preserve"> </w:t>
      </w:r>
      <w:r>
        <w:rPr>
          <w:b/>
          <w:bCs/>
        </w:rPr>
        <w:t>42</w:t>
      </w:r>
      <w:r>
        <w:t>, 605–615 (2005).</w:t>
      </w:r>
    </w:p>
    <w:p w:rsidR="00C912D7" w:rsidRDefault="00C912D7" w:rsidP="00C912D7">
      <w:pPr>
        <w:pStyle w:val="Bibliography"/>
      </w:pPr>
      <w:r>
        <w:t xml:space="preserve">101. </w:t>
      </w:r>
      <w:r>
        <w:tab/>
        <w:t>The World Bank, “Fish to 2030 : prospects for fisheries and aquaculture” (83177, The World Bank, 2013), pp. 1–102.</w:t>
      </w:r>
    </w:p>
    <w:p w:rsidR="00C912D7" w:rsidRDefault="00C912D7" w:rsidP="00C912D7">
      <w:pPr>
        <w:pStyle w:val="Bibliography"/>
      </w:pPr>
      <w:r>
        <w:t xml:space="preserve">102. </w:t>
      </w:r>
      <w:r>
        <w:tab/>
        <w:t xml:space="preserve">D. H. Klinger, R. Naylor, </w:t>
      </w:r>
      <w:proofErr w:type="spellStart"/>
      <w:r>
        <w:rPr>
          <w:i/>
          <w:iCs/>
        </w:rPr>
        <w:t>Annu</w:t>
      </w:r>
      <w:proofErr w:type="spellEnd"/>
      <w:r>
        <w:rPr>
          <w:i/>
          <w:iCs/>
        </w:rPr>
        <w:t xml:space="preserve">. Rev. Environ. </w:t>
      </w:r>
      <w:proofErr w:type="spellStart"/>
      <w:r>
        <w:rPr>
          <w:i/>
          <w:iCs/>
        </w:rPr>
        <w:t>Resour</w:t>
      </w:r>
      <w:proofErr w:type="spellEnd"/>
      <w:r>
        <w:rPr>
          <w:i/>
          <w:iCs/>
        </w:rPr>
        <w:t>.</w:t>
      </w:r>
      <w:r>
        <w:t xml:space="preserve"> </w:t>
      </w:r>
      <w:proofErr w:type="gramStart"/>
      <w:r>
        <w:rPr>
          <w:b/>
          <w:bCs/>
        </w:rPr>
        <w:t>37</w:t>
      </w:r>
      <w:r>
        <w:t>, 247–276 (2012).</w:t>
      </w:r>
      <w:proofErr w:type="gramEnd"/>
    </w:p>
    <w:p w:rsidR="00C912D7" w:rsidRDefault="00C912D7" w:rsidP="00C912D7">
      <w:pPr>
        <w:pStyle w:val="Bibliography"/>
      </w:pPr>
      <w:r>
        <w:t xml:space="preserve">103. </w:t>
      </w:r>
      <w:r>
        <w:tab/>
        <w:t xml:space="preserve">M. D. Rose, G. A. Polis, </w:t>
      </w:r>
      <w:r>
        <w:rPr>
          <w:i/>
          <w:iCs/>
        </w:rPr>
        <w:t>Ecology</w:t>
      </w:r>
      <w:r>
        <w:t xml:space="preserve">. </w:t>
      </w:r>
      <w:proofErr w:type="gramStart"/>
      <w:r>
        <w:rPr>
          <w:b/>
          <w:bCs/>
        </w:rPr>
        <w:t>79</w:t>
      </w:r>
      <w:r>
        <w:t>, 998–1007 (1998).</w:t>
      </w:r>
      <w:proofErr w:type="gramEnd"/>
    </w:p>
    <w:p w:rsidR="00C912D7" w:rsidRDefault="00C912D7" w:rsidP="00C912D7">
      <w:pPr>
        <w:pStyle w:val="Bibliography"/>
      </w:pPr>
      <w:r>
        <w:t xml:space="preserve">104. </w:t>
      </w:r>
      <w:r>
        <w:tab/>
        <w:t xml:space="preserve">J. S. </w:t>
      </w:r>
      <w:proofErr w:type="spellStart"/>
      <w:r>
        <w:t>Brashares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306</w:t>
      </w:r>
      <w:r>
        <w:t>, 1180–1183 (2004).</w:t>
      </w:r>
      <w:proofErr w:type="gramEnd"/>
    </w:p>
    <w:p w:rsidR="00C912D7" w:rsidRDefault="00C912D7" w:rsidP="00C912D7">
      <w:pPr>
        <w:pStyle w:val="Bibliography"/>
      </w:pPr>
      <w:r>
        <w:t xml:space="preserve">105. </w:t>
      </w:r>
      <w:r>
        <w:tab/>
        <w:t xml:space="preserve">S. R. </w:t>
      </w:r>
      <w:proofErr w:type="spellStart"/>
      <w:r>
        <w:t>Palumbi</w:t>
      </w:r>
      <w:proofErr w:type="spellEnd"/>
      <w:r>
        <w:t xml:space="preserve">, C. </w:t>
      </w:r>
      <w:proofErr w:type="spellStart"/>
      <w:r>
        <w:t>Sotka</w:t>
      </w:r>
      <w:proofErr w:type="spellEnd"/>
      <w:r>
        <w:t xml:space="preserve">, </w:t>
      </w:r>
      <w:r>
        <w:rPr>
          <w:i/>
          <w:iCs/>
        </w:rPr>
        <w:t>The death and life of Monterey Bay: A story of revival</w:t>
      </w:r>
      <w:r>
        <w:t xml:space="preserve"> (Island Press, 2010).</w:t>
      </w:r>
    </w:p>
    <w:p w:rsidR="00C912D7" w:rsidRDefault="00C912D7" w:rsidP="00C912D7">
      <w:pPr>
        <w:pStyle w:val="Bibliography"/>
      </w:pPr>
      <w:r>
        <w:t xml:space="preserve">106. </w:t>
      </w:r>
      <w:r>
        <w:tab/>
        <w:t xml:space="preserve">H. K. </w:t>
      </w:r>
      <w:proofErr w:type="spellStart"/>
      <w:r>
        <w:t>Lotze</w:t>
      </w:r>
      <w:proofErr w:type="spellEnd"/>
      <w:r>
        <w:t xml:space="preserve">, M. </w:t>
      </w:r>
      <w:proofErr w:type="spellStart"/>
      <w:r>
        <w:t>Coll</w:t>
      </w:r>
      <w:proofErr w:type="spellEnd"/>
      <w:r>
        <w:t xml:space="preserve">, A. M. </w:t>
      </w:r>
      <w:proofErr w:type="spellStart"/>
      <w:r>
        <w:t>Magera</w:t>
      </w:r>
      <w:proofErr w:type="spellEnd"/>
      <w:r>
        <w:t xml:space="preserve">, C. Ward-Paige, L. </w:t>
      </w:r>
      <w:proofErr w:type="spellStart"/>
      <w:r>
        <w:t>Airoldi</w:t>
      </w:r>
      <w:proofErr w:type="spellEnd"/>
      <w:r>
        <w:t xml:space="preserve">, </w:t>
      </w:r>
      <w:r>
        <w:rPr>
          <w:i/>
          <w:iCs/>
        </w:rPr>
        <w:t xml:space="preserve">Trends Ecol. </w:t>
      </w:r>
      <w:proofErr w:type="spellStart"/>
      <w:r>
        <w:rPr>
          <w:i/>
          <w:iCs/>
        </w:rPr>
        <w:t>Evol</w:t>
      </w:r>
      <w:proofErr w:type="spellEnd"/>
      <w:r>
        <w:rPr>
          <w:i/>
          <w:iCs/>
        </w:rPr>
        <w:t>.</w:t>
      </w:r>
      <w:r>
        <w:t xml:space="preserve"> </w:t>
      </w:r>
      <w:proofErr w:type="gramStart"/>
      <w:r>
        <w:rPr>
          <w:b/>
          <w:bCs/>
        </w:rPr>
        <w:t>26</w:t>
      </w:r>
      <w:r>
        <w:t>, 598–608 (2011).</w:t>
      </w:r>
      <w:proofErr w:type="gramEnd"/>
    </w:p>
    <w:p w:rsidR="00C912D7" w:rsidRDefault="00C912D7" w:rsidP="00C912D7">
      <w:pPr>
        <w:pStyle w:val="Bibliography"/>
      </w:pPr>
      <w:r>
        <w:t xml:space="preserve">107. </w:t>
      </w:r>
      <w:r>
        <w:tab/>
        <w:t xml:space="preserve">B. Worm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325</w:t>
      </w:r>
      <w:r>
        <w:t>, 578 (2009).</w:t>
      </w:r>
      <w:proofErr w:type="gramEnd"/>
    </w:p>
    <w:p w:rsidR="00C912D7" w:rsidRDefault="00C912D7" w:rsidP="00C912D7">
      <w:pPr>
        <w:pStyle w:val="Bibliography"/>
      </w:pPr>
      <w:r>
        <w:t xml:space="preserve">108. </w:t>
      </w:r>
      <w:r>
        <w:tab/>
        <w:t xml:space="preserve">K. W. Kenyon, </w:t>
      </w:r>
      <w:r>
        <w:rPr>
          <w:i/>
          <w:iCs/>
        </w:rPr>
        <w:t>North Am. Fauna</w:t>
      </w:r>
      <w:r>
        <w:t>, 1–352 (1969).</w:t>
      </w:r>
    </w:p>
    <w:p w:rsidR="00C912D7" w:rsidRDefault="00C912D7" w:rsidP="00C912D7">
      <w:pPr>
        <w:pStyle w:val="Bibliography"/>
      </w:pPr>
      <w:r>
        <w:t xml:space="preserve">109. </w:t>
      </w:r>
      <w:r>
        <w:tab/>
        <w:t xml:space="preserve">J. S. Davis, </w:t>
      </w:r>
      <w:r>
        <w:rPr>
          <w:i/>
          <w:iCs/>
        </w:rPr>
        <w:t xml:space="preserve">Environ. </w:t>
      </w:r>
      <w:proofErr w:type="gramStart"/>
      <w:r>
        <w:rPr>
          <w:i/>
          <w:iCs/>
        </w:rPr>
        <w:t>Plan.</w:t>
      </w:r>
      <w:proofErr w:type="gramEnd"/>
      <w:r>
        <w:rPr>
          <w:i/>
          <w:iCs/>
        </w:rPr>
        <w:t xml:space="preserve"> Soc. Space</w:t>
      </w:r>
      <w:r>
        <w:t xml:space="preserve">. </w:t>
      </w:r>
      <w:proofErr w:type="gramStart"/>
      <w:r>
        <w:rPr>
          <w:b/>
          <w:bCs/>
        </w:rPr>
        <w:t>25</w:t>
      </w:r>
      <w:r>
        <w:t>, 213 (2007).</w:t>
      </w:r>
      <w:proofErr w:type="gramEnd"/>
    </w:p>
    <w:p w:rsidR="00C912D7" w:rsidRDefault="00C912D7" w:rsidP="00C912D7">
      <w:pPr>
        <w:pStyle w:val="Bibliography"/>
      </w:pPr>
      <w:r>
        <w:lastRenderedPageBreak/>
        <w:t xml:space="preserve">110. </w:t>
      </w:r>
      <w:r>
        <w:tab/>
        <w:t xml:space="preserve">B. DeYoung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 xml:space="preserve">Trends Ecol. </w:t>
      </w:r>
      <w:proofErr w:type="spellStart"/>
      <w:r>
        <w:rPr>
          <w:i/>
          <w:iCs/>
        </w:rPr>
        <w:t>Evol</w:t>
      </w:r>
      <w:proofErr w:type="spellEnd"/>
      <w:r>
        <w:rPr>
          <w:i/>
          <w:iCs/>
        </w:rPr>
        <w:t>.</w:t>
      </w:r>
      <w:r>
        <w:t xml:space="preserve"> </w:t>
      </w:r>
      <w:proofErr w:type="gramStart"/>
      <w:r>
        <w:rPr>
          <w:b/>
          <w:bCs/>
        </w:rPr>
        <w:t>23</w:t>
      </w:r>
      <w:r>
        <w:t>, 402–9 (2008).</w:t>
      </w:r>
      <w:proofErr w:type="gramEnd"/>
    </w:p>
    <w:p w:rsidR="00C912D7" w:rsidRDefault="00C912D7" w:rsidP="00C912D7">
      <w:pPr>
        <w:pStyle w:val="Bibliography"/>
      </w:pPr>
      <w:r>
        <w:t xml:space="preserve">111. </w:t>
      </w:r>
      <w:r>
        <w:tab/>
        <w:t xml:space="preserve">T. P. Hughes </w:t>
      </w:r>
      <w:r>
        <w:rPr>
          <w:i/>
          <w:iCs/>
        </w:rPr>
        <w:t>et al.</w:t>
      </w:r>
      <w:r>
        <w:t xml:space="preserve">, </w:t>
      </w:r>
      <w:proofErr w:type="spellStart"/>
      <w:r>
        <w:rPr>
          <w:i/>
          <w:iCs/>
        </w:rPr>
        <w:t>Curr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Biol.</w:t>
      </w:r>
      <w:r>
        <w:t xml:space="preserve"> </w:t>
      </w:r>
      <w:r>
        <w:rPr>
          <w:b/>
          <w:bCs/>
        </w:rPr>
        <w:t>17</w:t>
      </w:r>
      <w:r>
        <w:t>, 360–5 (2007).</w:t>
      </w:r>
      <w:proofErr w:type="gramEnd"/>
    </w:p>
    <w:p w:rsidR="00C912D7" w:rsidRDefault="00C912D7" w:rsidP="00C912D7">
      <w:pPr>
        <w:pStyle w:val="Bibliography"/>
      </w:pPr>
      <w:proofErr w:type="gramStart"/>
      <w:r>
        <w:t xml:space="preserve">112. </w:t>
      </w:r>
      <w:r>
        <w:tab/>
        <w:t>T. Saxby, IAN Image and Video Library, IAN, UMCES, (available at ian.umces.edu/</w:t>
      </w:r>
      <w:proofErr w:type="spellStart"/>
      <w:r>
        <w:t>imagelibrary</w:t>
      </w:r>
      <w:proofErr w:type="spellEnd"/>
      <w:r>
        <w:t>/).</w:t>
      </w:r>
      <w:proofErr w:type="gramEnd"/>
    </w:p>
    <w:p w:rsidR="00C912D7" w:rsidRDefault="00C912D7" w:rsidP="00C912D7">
      <w:pPr>
        <w:pStyle w:val="Bibliography"/>
      </w:pPr>
      <w:r>
        <w:t xml:space="preserve">113. </w:t>
      </w:r>
      <w:r>
        <w:tab/>
        <w:t xml:space="preserve">IUCN, </w:t>
      </w:r>
      <w:proofErr w:type="gramStart"/>
      <w:r>
        <w:t>The</w:t>
      </w:r>
      <w:proofErr w:type="gramEnd"/>
      <w:r>
        <w:t xml:space="preserve"> IUCN Red List of Threatened Species. </w:t>
      </w:r>
      <w:proofErr w:type="gramStart"/>
      <w:r>
        <w:t>Version 2013.2 (2013), (available at http://www.iucnredlist.org/).</w:t>
      </w:r>
      <w:proofErr w:type="gramEnd"/>
    </w:p>
    <w:p w:rsidR="00C912D7" w:rsidRDefault="00C912D7" w:rsidP="00C912D7">
      <w:pPr>
        <w:pStyle w:val="Bibliography"/>
      </w:pPr>
      <w:r>
        <w:t xml:space="preserve">114. </w:t>
      </w:r>
      <w:r>
        <w:tab/>
        <w:t xml:space="preserve">A. S. </w:t>
      </w:r>
      <w:proofErr w:type="spellStart"/>
      <w:r>
        <w:t>Laliberte</w:t>
      </w:r>
      <w:proofErr w:type="spellEnd"/>
      <w:r>
        <w:t xml:space="preserve">, W. J. Ripple, </w:t>
      </w:r>
      <w:proofErr w:type="spellStart"/>
      <w:r>
        <w:rPr>
          <w:i/>
          <w:iCs/>
        </w:rPr>
        <w:t>BioScience</w:t>
      </w:r>
      <w:proofErr w:type="spellEnd"/>
      <w:r>
        <w:t xml:space="preserve">. </w:t>
      </w:r>
      <w:proofErr w:type="gramStart"/>
      <w:r>
        <w:rPr>
          <w:b/>
          <w:bCs/>
        </w:rPr>
        <w:t>54</w:t>
      </w:r>
      <w:r>
        <w:t>, 123–138 (2004).</w:t>
      </w:r>
      <w:proofErr w:type="gramEnd"/>
    </w:p>
    <w:p w:rsidR="00C912D7" w:rsidRDefault="00C912D7" w:rsidP="00C912D7">
      <w:pPr>
        <w:pStyle w:val="Bibliography"/>
      </w:pPr>
      <w:r>
        <w:t xml:space="preserve">115. </w:t>
      </w:r>
      <w:r>
        <w:tab/>
        <w:t xml:space="preserve">R. </w:t>
      </w:r>
      <w:proofErr w:type="spellStart"/>
      <w:r>
        <w:t>Pillay</w:t>
      </w:r>
      <w:proofErr w:type="spellEnd"/>
      <w:r>
        <w:t xml:space="preserve">, A. J. T. </w:t>
      </w:r>
      <w:proofErr w:type="spellStart"/>
      <w:r>
        <w:t>Johnsingh</w:t>
      </w:r>
      <w:proofErr w:type="spellEnd"/>
      <w:r>
        <w:t xml:space="preserve">, R. </w:t>
      </w:r>
      <w:proofErr w:type="spellStart"/>
      <w:r>
        <w:t>Raghunath</w:t>
      </w:r>
      <w:proofErr w:type="spellEnd"/>
      <w:r>
        <w:t xml:space="preserve">, M. D. </w:t>
      </w:r>
      <w:proofErr w:type="spellStart"/>
      <w:r>
        <w:t>Madhusudan</w:t>
      </w:r>
      <w:proofErr w:type="spellEnd"/>
      <w:r>
        <w:t xml:space="preserve">, </w:t>
      </w:r>
      <w:r>
        <w:rPr>
          <w:i/>
          <w:iCs/>
        </w:rPr>
        <w:t xml:space="preserve">Biol. </w:t>
      </w:r>
      <w:proofErr w:type="spellStart"/>
      <w:r>
        <w:rPr>
          <w:i/>
          <w:iCs/>
        </w:rPr>
        <w:t>Conserv</w:t>
      </w:r>
      <w:proofErr w:type="spellEnd"/>
      <w:r>
        <w:rPr>
          <w:i/>
          <w:iCs/>
        </w:rPr>
        <w:t>.</w:t>
      </w:r>
      <w:r>
        <w:t xml:space="preserve"> </w:t>
      </w:r>
      <w:proofErr w:type="gramStart"/>
      <w:r>
        <w:rPr>
          <w:b/>
          <w:bCs/>
        </w:rPr>
        <w:t>144</w:t>
      </w:r>
      <w:r>
        <w:t>, 1567–1576 (2011).</w:t>
      </w:r>
      <w:proofErr w:type="gramEnd"/>
    </w:p>
    <w:p w:rsidR="00C912D7" w:rsidRDefault="00C912D7" w:rsidP="00C912D7">
      <w:pPr>
        <w:pStyle w:val="Bibliography"/>
      </w:pPr>
      <w:r>
        <w:t xml:space="preserve">116. </w:t>
      </w:r>
      <w:r>
        <w:tab/>
        <w:t xml:space="preserve">J. A. Thomas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303</w:t>
      </w:r>
      <w:r>
        <w:t>, 1879–1881 (2004).</w:t>
      </w:r>
      <w:proofErr w:type="gramEnd"/>
    </w:p>
    <w:p w:rsidR="00C912D7" w:rsidRDefault="00C912D7" w:rsidP="00C912D7">
      <w:pPr>
        <w:pStyle w:val="Bibliography"/>
      </w:pPr>
      <w:r>
        <w:t xml:space="preserve">117. </w:t>
      </w:r>
      <w:r>
        <w:tab/>
        <w:t xml:space="preserve">FAO, “The world’s mangroves 1980-2005. </w:t>
      </w:r>
      <w:proofErr w:type="gramStart"/>
      <w:r>
        <w:t>FAO Forestry Paper 153” (FAO, Rome, 2007).</w:t>
      </w:r>
      <w:proofErr w:type="gramEnd"/>
    </w:p>
    <w:p w:rsidR="00C912D7" w:rsidRDefault="00C912D7" w:rsidP="00C912D7">
      <w:pPr>
        <w:pStyle w:val="Bibliography"/>
      </w:pPr>
      <w:r>
        <w:t xml:space="preserve">118. </w:t>
      </w:r>
      <w:r>
        <w:tab/>
        <w:t>The European Wind Energy Association, Offshore Statistics, (available at http://www.ewea.org/statistics/offshore/).</w:t>
      </w:r>
    </w:p>
    <w:p w:rsidR="00C912D7" w:rsidRDefault="00C912D7" w:rsidP="00C912D7">
      <w:pPr>
        <w:pStyle w:val="Bibliography"/>
      </w:pPr>
      <w:r>
        <w:t xml:space="preserve">119. </w:t>
      </w:r>
      <w:r>
        <w:tab/>
        <w:t xml:space="preserve">International Seabed Authority, Contractors. </w:t>
      </w:r>
      <w:r>
        <w:rPr>
          <w:i/>
          <w:iCs/>
        </w:rPr>
        <w:t>Int. Seabed Auth.</w:t>
      </w:r>
      <w:r>
        <w:t>, (available at http://www.isa.org.jm/en/scientific/exploration/contractors).</w:t>
      </w:r>
    </w:p>
    <w:p w:rsidR="00C912D7" w:rsidRDefault="00C912D7" w:rsidP="00C912D7">
      <w:pPr>
        <w:pStyle w:val="Bibliography"/>
      </w:pPr>
      <w:r>
        <w:t xml:space="preserve">120. </w:t>
      </w:r>
      <w:r>
        <w:tab/>
        <w:t>The World Bank, Container port traffic (TEU: 20 foot equivalent units), (available at http://data.worldbank.org/indicator/IS.SHP.GOOD.TU).</w:t>
      </w:r>
    </w:p>
    <w:p w:rsidR="00C912D7" w:rsidRDefault="00C912D7" w:rsidP="00C912D7">
      <w:pPr>
        <w:pStyle w:val="Bibliography"/>
      </w:pPr>
      <w:r>
        <w:t xml:space="preserve">121. </w:t>
      </w:r>
      <w:r>
        <w:tab/>
        <w:t xml:space="preserve">R. G. Roberts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292</w:t>
      </w:r>
      <w:r>
        <w:t>, 1888–1892 (2001).</w:t>
      </w:r>
      <w:proofErr w:type="gramEnd"/>
    </w:p>
    <w:p w:rsidR="00C912D7" w:rsidRDefault="00C912D7" w:rsidP="00C912D7">
      <w:pPr>
        <w:pStyle w:val="Bibliography"/>
      </w:pPr>
      <w:r>
        <w:t xml:space="preserve">122. </w:t>
      </w:r>
      <w:r>
        <w:tab/>
        <w:t xml:space="preserve">A. D. </w:t>
      </w:r>
      <w:proofErr w:type="spellStart"/>
      <w:r>
        <w:t>Barnosky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Nature</w:t>
      </w:r>
      <w:r>
        <w:t xml:space="preserve">. </w:t>
      </w:r>
      <w:proofErr w:type="gramStart"/>
      <w:r>
        <w:rPr>
          <w:b/>
          <w:bCs/>
        </w:rPr>
        <w:t>471</w:t>
      </w:r>
      <w:r>
        <w:t>, 51–57 (2011).</w:t>
      </w:r>
      <w:proofErr w:type="gramEnd"/>
    </w:p>
    <w:p w:rsidR="00C912D7" w:rsidRDefault="00C912D7" w:rsidP="00C912D7">
      <w:pPr>
        <w:pStyle w:val="Bibliography"/>
      </w:pPr>
      <w:r>
        <w:t xml:space="preserve">123. </w:t>
      </w:r>
      <w:r>
        <w:tab/>
        <w:t xml:space="preserve">W. N. </w:t>
      </w:r>
      <w:proofErr w:type="spellStart"/>
      <w:r>
        <w:t>Eschmeyer</w:t>
      </w:r>
      <w:proofErr w:type="spellEnd"/>
      <w:r>
        <w:t xml:space="preserve">, R. Fricke, J. D. Fong, D. A. Polack, </w:t>
      </w:r>
      <w:proofErr w:type="spellStart"/>
      <w:r>
        <w:rPr>
          <w:i/>
          <w:iCs/>
        </w:rPr>
        <w:t>Zootaxa</w:t>
      </w:r>
      <w:proofErr w:type="spellEnd"/>
      <w:r>
        <w:t xml:space="preserve">. </w:t>
      </w:r>
      <w:proofErr w:type="gramStart"/>
      <w:r>
        <w:rPr>
          <w:b/>
          <w:bCs/>
        </w:rPr>
        <w:t>2525</w:t>
      </w:r>
      <w:r>
        <w:t>, 19–50 (2010).</w:t>
      </w:r>
      <w:proofErr w:type="gramEnd"/>
    </w:p>
    <w:p w:rsidR="00C912D7" w:rsidRDefault="00C912D7" w:rsidP="00C912D7">
      <w:pPr>
        <w:pStyle w:val="Bibliography"/>
      </w:pPr>
      <w:r>
        <w:t xml:space="preserve">124. </w:t>
      </w:r>
      <w:r>
        <w:tab/>
      </w:r>
      <w:proofErr w:type="spellStart"/>
      <w:r>
        <w:t>WoRMS</w:t>
      </w:r>
      <w:proofErr w:type="spellEnd"/>
      <w:r>
        <w:t xml:space="preserve"> Editorial Board, World Register of Marine Species (2014), (available at http://www.marinespecies.org at VLIZ).</w:t>
      </w:r>
    </w:p>
    <w:p w:rsidR="00C912D7" w:rsidRDefault="00C912D7" w:rsidP="00C912D7">
      <w:pPr>
        <w:pStyle w:val="Bibliography"/>
      </w:pPr>
      <w:r>
        <w:t xml:space="preserve">125. </w:t>
      </w:r>
      <w:r>
        <w:tab/>
        <w:t xml:space="preserve">F. A. Smith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Ecology</w:t>
      </w:r>
      <w:r>
        <w:t xml:space="preserve">. </w:t>
      </w:r>
      <w:proofErr w:type="gramStart"/>
      <w:r>
        <w:rPr>
          <w:b/>
          <w:bCs/>
        </w:rPr>
        <w:t>84</w:t>
      </w:r>
      <w:r>
        <w:t>, 3403 (2003).</w:t>
      </w:r>
      <w:proofErr w:type="gramEnd"/>
    </w:p>
    <w:p w:rsidR="00C912D7" w:rsidRDefault="00C912D7" w:rsidP="00C912D7">
      <w:pPr>
        <w:pStyle w:val="Bibliography"/>
      </w:pPr>
      <w:r>
        <w:t xml:space="preserve">126. </w:t>
      </w:r>
      <w:r>
        <w:tab/>
        <w:t xml:space="preserve">K. E. Jones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Ecology</w:t>
      </w:r>
      <w:r>
        <w:t xml:space="preserve">. </w:t>
      </w:r>
      <w:proofErr w:type="gramStart"/>
      <w:r>
        <w:rPr>
          <w:b/>
          <w:bCs/>
        </w:rPr>
        <w:t>90</w:t>
      </w:r>
      <w:r>
        <w:t>, 2648–2648 (2009).</w:t>
      </w:r>
      <w:proofErr w:type="gramEnd"/>
    </w:p>
    <w:p w:rsidR="00C912D7" w:rsidRDefault="00C912D7" w:rsidP="00C912D7">
      <w:pPr>
        <w:pStyle w:val="Bibliography"/>
      </w:pPr>
      <w:r>
        <w:t xml:space="preserve">127. </w:t>
      </w:r>
      <w:r>
        <w:tab/>
        <w:t>IUCN and UNEP, The World Database on Protected Areas (WDPA) (2014), (available at www.protectedplanet.net).</w:t>
      </w:r>
    </w:p>
    <w:p w:rsidR="00C912D7" w:rsidRDefault="00C912D7" w:rsidP="00C912D7">
      <w:pPr>
        <w:pStyle w:val="Bibliography"/>
      </w:pPr>
      <w:r>
        <w:t xml:space="preserve">128. </w:t>
      </w:r>
      <w:r>
        <w:tab/>
        <w:t xml:space="preserve">N. Dudley, </w:t>
      </w:r>
      <w:r>
        <w:rPr>
          <w:i/>
          <w:iCs/>
        </w:rPr>
        <w:t>Guidelines for Applying Protected Area Management Categories</w:t>
      </w:r>
      <w:r>
        <w:t xml:space="preserve"> (IUCN, Gland, Switzerland, 2008).</w:t>
      </w:r>
    </w:p>
    <w:p w:rsidR="00C912D7" w:rsidRDefault="00C912D7" w:rsidP="00C912D7">
      <w:pPr>
        <w:pStyle w:val="Bibliography"/>
      </w:pPr>
      <w:r>
        <w:t xml:space="preserve">129. </w:t>
      </w:r>
      <w:r>
        <w:tab/>
        <w:t xml:space="preserve">V. G. </w:t>
      </w:r>
      <w:proofErr w:type="spellStart"/>
      <w:r>
        <w:t>Schutte</w:t>
      </w:r>
      <w:proofErr w:type="spellEnd"/>
      <w:r>
        <w:t xml:space="preserve">, E. R. Selig, J. F. Bruno, </w:t>
      </w:r>
      <w:r>
        <w:rPr>
          <w:i/>
          <w:iCs/>
        </w:rPr>
        <w:t xml:space="preserve">Mar. Ecol. </w:t>
      </w:r>
      <w:proofErr w:type="spellStart"/>
      <w:r>
        <w:rPr>
          <w:i/>
          <w:iCs/>
        </w:rPr>
        <w:t>Prog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Ser.</w:t>
      </w:r>
      <w:r>
        <w:t xml:space="preserve"> </w:t>
      </w:r>
      <w:r>
        <w:rPr>
          <w:b/>
          <w:bCs/>
        </w:rPr>
        <w:t>402</w:t>
      </w:r>
      <w:r>
        <w:t>, 115–122 (2010).</w:t>
      </w:r>
      <w:proofErr w:type="gramEnd"/>
    </w:p>
    <w:p w:rsidR="00C912D7" w:rsidRDefault="00C912D7" w:rsidP="00C912D7">
      <w:pPr>
        <w:pStyle w:val="Bibliography"/>
      </w:pPr>
      <w:r>
        <w:lastRenderedPageBreak/>
        <w:t xml:space="preserve">130. </w:t>
      </w:r>
      <w:r>
        <w:tab/>
        <w:t xml:space="preserve">J. F. Bruno, H. </w:t>
      </w:r>
      <w:proofErr w:type="spellStart"/>
      <w:r>
        <w:t>Sweatman</w:t>
      </w:r>
      <w:proofErr w:type="spellEnd"/>
      <w:r>
        <w:t xml:space="preserve">, W. F. </w:t>
      </w:r>
      <w:proofErr w:type="spellStart"/>
      <w:r>
        <w:t>Precht</w:t>
      </w:r>
      <w:proofErr w:type="spellEnd"/>
      <w:r>
        <w:t xml:space="preserve">, E. R. Selig, V. G. W. </w:t>
      </w:r>
      <w:proofErr w:type="spellStart"/>
      <w:r>
        <w:t>Schutte</w:t>
      </w:r>
      <w:proofErr w:type="spellEnd"/>
      <w:r>
        <w:t xml:space="preserve">, </w:t>
      </w:r>
      <w:r>
        <w:rPr>
          <w:i/>
          <w:iCs/>
        </w:rPr>
        <w:t>Ecology</w:t>
      </w:r>
      <w:r>
        <w:t xml:space="preserve">. </w:t>
      </w:r>
      <w:proofErr w:type="gramStart"/>
      <w:r>
        <w:rPr>
          <w:b/>
          <w:bCs/>
        </w:rPr>
        <w:t>90</w:t>
      </w:r>
      <w:r>
        <w:t>, 1478–1484 (2009).</w:t>
      </w:r>
      <w:proofErr w:type="gramEnd"/>
    </w:p>
    <w:p w:rsidR="00C912D7" w:rsidRDefault="00C912D7" w:rsidP="00C912D7">
      <w:pPr>
        <w:pStyle w:val="Bibliography"/>
      </w:pPr>
      <w:r>
        <w:t xml:space="preserve">131. </w:t>
      </w:r>
      <w:r>
        <w:tab/>
        <w:t>The European Wind Energy Association, (2014), (available at http://www.ewea.org/fileadmin/files/library/publications/statistics/European_offshore_statistics_2013.pdf).</w:t>
      </w:r>
    </w:p>
    <w:p w:rsidR="00C912D7" w:rsidRDefault="00C912D7" w:rsidP="00C912D7">
      <w:pPr>
        <w:pStyle w:val="Bibliography"/>
      </w:pPr>
      <w:proofErr w:type="gramStart"/>
      <w:r>
        <w:t xml:space="preserve">132. </w:t>
      </w:r>
      <w:r>
        <w:tab/>
        <w:t xml:space="preserve">Mark R. Lambert, Ed., </w:t>
      </w:r>
      <w:proofErr w:type="spellStart"/>
      <w:r>
        <w:rPr>
          <w:i/>
          <w:iCs/>
        </w:rPr>
        <w:t>Containerisation</w:t>
      </w:r>
      <w:proofErr w:type="spellEnd"/>
      <w:r>
        <w:rPr>
          <w:i/>
          <w:iCs/>
        </w:rPr>
        <w:t xml:space="preserve"> International Yearbook 1998</w:t>
      </w:r>
      <w:r>
        <w:t xml:space="preserve"> (</w:t>
      </w:r>
      <w:proofErr w:type="spellStart"/>
      <w:r>
        <w:t>Emap</w:t>
      </w:r>
      <w:proofErr w:type="spellEnd"/>
      <w:r>
        <w:t xml:space="preserve"> Business Communications Ltd, London).</w:t>
      </w:r>
      <w:proofErr w:type="gramEnd"/>
    </w:p>
    <w:p w:rsidR="00C912D7" w:rsidRDefault="00C912D7" w:rsidP="00C912D7">
      <w:pPr>
        <w:pStyle w:val="Bibliography"/>
      </w:pPr>
      <w:r>
        <w:t xml:space="preserve">133. </w:t>
      </w:r>
      <w:r>
        <w:tab/>
        <w:t xml:space="preserve">R. J. Diaz, R. Rosenberg,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321</w:t>
      </w:r>
      <w:r>
        <w:t>, 926–929 (2008).</w:t>
      </w:r>
      <w:proofErr w:type="gramEnd"/>
    </w:p>
    <w:p w:rsidR="00C912D7" w:rsidRDefault="00C912D7" w:rsidP="00C912D7">
      <w:pPr>
        <w:pStyle w:val="Bibliography"/>
      </w:pPr>
      <w:r>
        <w:t xml:space="preserve">134. </w:t>
      </w:r>
      <w:r>
        <w:tab/>
        <w:t xml:space="preserve">International Whaling Commission, (available at </w:t>
      </w:r>
      <w:hyperlink r:id="rId6" w:history="1">
        <w:r w:rsidRPr="00A90858">
          <w:rPr>
            <w:rStyle w:val="Hyperlink"/>
          </w:rPr>
          <w:t>http://iwc.int/document_872</w:t>
        </w:r>
      </w:hyperlink>
      <w:r>
        <w:t>).</w:t>
      </w:r>
    </w:p>
    <w:p w:rsidR="00C912D7" w:rsidRDefault="00C912D7" w:rsidP="00C912D7">
      <w:pPr>
        <w:pStyle w:val="Bibliography"/>
      </w:pPr>
      <w:r>
        <w:t xml:space="preserve">135. </w:t>
      </w:r>
      <w:r>
        <w:tab/>
        <w:t xml:space="preserve">P. A. </w:t>
      </w:r>
      <w:proofErr w:type="spellStart"/>
      <w:r>
        <w:t>Mellars</w:t>
      </w:r>
      <w:proofErr w:type="spellEnd"/>
      <w:r>
        <w:t xml:space="preserve">, </w:t>
      </w:r>
      <w:r>
        <w:rPr>
          <w:i/>
          <w:iCs/>
        </w:rPr>
        <w:t>Philos. Trans. Biol. Sci.</w:t>
      </w:r>
      <w:r>
        <w:t xml:space="preserve"> </w:t>
      </w:r>
      <w:r>
        <w:rPr>
          <w:b/>
          <w:bCs/>
        </w:rPr>
        <w:t>337</w:t>
      </w:r>
      <w:r>
        <w:t>, 225–234 (1992).</w:t>
      </w:r>
    </w:p>
    <w:p w:rsidR="00C912D7" w:rsidRDefault="00C912D7" w:rsidP="00C912D7">
      <w:pPr>
        <w:pStyle w:val="Bibliography"/>
      </w:pPr>
      <w:r>
        <w:t xml:space="preserve">136. </w:t>
      </w:r>
      <w:r>
        <w:tab/>
        <w:t xml:space="preserve">R. P. Duncan, T. M. Blackburn, </w:t>
      </w:r>
      <w:r>
        <w:rPr>
          <w:i/>
          <w:iCs/>
        </w:rPr>
        <w:t xml:space="preserve">Glob. Ecol. </w:t>
      </w:r>
      <w:proofErr w:type="spellStart"/>
      <w:r>
        <w:rPr>
          <w:i/>
          <w:iCs/>
        </w:rPr>
        <w:t>Biogeogr</w:t>
      </w:r>
      <w:proofErr w:type="spellEnd"/>
      <w:r>
        <w:rPr>
          <w:i/>
          <w:iCs/>
        </w:rPr>
        <w:t>.</w:t>
      </w:r>
      <w:r>
        <w:t xml:space="preserve"> </w:t>
      </w:r>
      <w:proofErr w:type="gramStart"/>
      <w:r>
        <w:rPr>
          <w:b/>
          <w:bCs/>
        </w:rPr>
        <w:t>13</w:t>
      </w:r>
      <w:r>
        <w:t>, 509–517 (2004).</w:t>
      </w:r>
      <w:proofErr w:type="gramEnd"/>
    </w:p>
    <w:p w:rsidR="00C912D7" w:rsidRDefault="00C912D7" w:rsidP="00C912D7">
      <w:pPr>
        <w:pStyle w:val="Bibliography"/>
      </w:pPr>
      <w:r>
        <w:t xml:space="preserve">137. </w:t>
      </w:r>
      <w:r>
        <w:tab/>
        <w:t xml:space="preserve">A. D. </w:t>
      </w:r>
      <w:proofErr w:type="spellStart"/>
      <w:r>
        <w:t>Barnosky</w:t>
      </w:r>
      <w:proofErr w:type="spellEnd"/>
      <w:r>
        <w:t xml:space="preserve">, E. L. Lindsey, </w:t>
      </w:r>
      <w:proofErr w:type="spellStart"/>
      <w:r>
        <w:rPr>
          <w:i/>
          <w:iCs/>
        </w:rPr>
        <w:t>Quat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Int.</w:t>
      </w:r>
      <w:r>
        <w:t xml:space="preserve"> </w:t>
      </w:r>
      <w:r>
        <w:rPr>
          <w:b/>
          <w:bCs/>
        </w:rPr>
        <w:t>217</w:t>
      </w:r>
      <w:r>
        <w:t>, 10–29 (2010).</w:t>
      </w:r>
      <w:proofErr w:type="gramEnd"/>
    </w:p>
    <w:p w:rsidR="00C912D7" w:rsidRDefault="00C912D7" w:rsidP="00C912D7">
      <w:pPr>
        <w:pStyle w:val="Bibliography"/>
      </w:pPr>
      <w:r>
        <w:t xml:space="preserve">138. </w:t>
      </w:r>
      <w:r>
        <w:tab/>
        <w:t xml:space="preserve">D. A. Burney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 xml:space="preserve">J. Hum. </w:t>
      </w:r>
      <w:proofErr w:type="spellStart"/>
      <w:proofErr w:type="gramStart"/>
      <w:r>
        <w:rPr>
          <w:i/>
          <w:iCs/>
        </w:rPr>
        <w:t>Evol</w:t>
      </w:r>
      <w:proofErr w:type="spellEnd"/>
      <w:r>
        <w:rPr>
          <w:i/>
          <w:iCs/>
        </w:rPr>
        <w:t>.</w:t>
      </w:r>
      <w:proofErr w:type="gramEnd"/>
      <w:r>
        <w:t xml:space="preserve"> </w:t>
      </w:r>
      <w:proofErr w:type="gramStart"/>
      <w:r>
        <w:rPr>
          <w:b/>
          <w:bCs/>
        </w:rPr>
        <w:t>47</w:t>
      </w:r>
      <w:r>
        <w:t>, 25–63 (2004).</w:t>
      </w:r>
      <w:proofErr w:type="gramEnd"/>
    </w:p>
    <w:p w:rsidR="00C912D7" w:rsidRDefault="00C912D7" w:rsidP="00C912D7">
      <w:pPr>
        <w:pStyle w:val="Bibliography"/>
      </w:pPr>
      <w:r>
        <w:t xml:space="preserve">139. </w:t>
      </w:r>
      <w:r>
        <w:tab/>
        <w:t xml:space="preserve">M. T. P. Gilbert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320</w:t>
      </w:r>
      <w:r>
        <w:t>, 786–789 (2008).</w:t>
      </w:r>
      <w:proofErr w:type="gramEnd"/>
    </w:p>
    <w:p w:rsidR="00C912D7" w:rsidRDefault="00C912D7" w:rsidP="00C912D7">
      <w:pPr>
        <w:pStyle w:val="Bibliography"/>
      </w:pPr>
      <w:r>
        <w:t xml:space="preserve">140. </w:t>
      </w:r>
      <w:r>
        <w:tab/>
        <w:t xml:space="preserve">D. A. Burney, </w:t>
      </w:r>
      <w:r>
        <w:rPr>
          <w:i/>
          <w:iCs/>
        </w:rPr>
        <w:t xml:space="preserve">Hum. </w:t>
      </w:r>
      <w:proofErr w:type="gramStart"/>
      <w:r>
        <w:rPr>
          <w:i/>
          <w:iCs/>
        </w:rPr>
        <w:t>Ecol.</w:t>
      </w:r>
      <w:r>
        <w:t xml:space="preserve"> </w:t>
      </w:r>
      <w:r>
        <w:rPr>
          <w:b/>
          <w:bCs/>
        </w:rPr>
        <w:t>25</w:t>
      </w:r>
      <w:r>
        <w:t>, 437–457 (1997).</w:t>
      </w:r>
      <w:proofErr w:type="gramEnd"/>
    </w:p>
    <w:p w:rsidR="00C912D7" w:rsidRDefault="00C912D7" w:rsidP="00C912D7">
      <w:pPr>
        <w:pStyle w:val="Bibliography"/>
      </w:pPr>
      <w:r>
        <w:t xml:space="preserve">141. </w:t>
      </w:r>
      <w:r>
        <w:tab/>
        <w:t xml:space="preserve">S. J. Armitage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331</w:t>
      </w:r>
      <w:r>
        <w:t>, 453–456 (2011).</w:t>
      </w:r>
      <w:proofErr w:type="gramEnd"/>
    </w:p>
    <w:p w:rsidR="00C912D7" w:rsidRDefault="00C912D7" w:rsidP="00C912D7">
      <w:pPr>
        <w:pStyle w:val="Bibliography"/>
      </w:pPr>
      <w:r>
        <w:t xml:space="preserve">142. </w:t>
      </w:r>
      <w:r>
        <w:tab/>
        <w:t xml:space="preserve">A. Ono, H. Sato, T. </w:t>
      </w:r>
      <w:proofErr w:type="spellStart"/>
      <w:r>
        <w:t>Tsutsumi</w:t>
      </w:r>
      <w:proofErr w:type="spellEnd"/>
      <w:r>
        <w:t xml:space="preserve">, Y. Kudo, </w:t>
      </w:r>
      <w:r>
        <w:rPr>
          <w:i/>
          <w:iCs/>
        </w:rPr>
        <w:t>Radiocarbon</w:t>
      </w:r>
      <w:r>
        <w:t xml:space="preserve">. </w:t>
      </w:r>
      <w:proofErr w:type="gramStart"/>
      <w:r>
        <w:rPr>
          <w:b/>
          <w:bCs/>
        </w:rPr>
        <w:t>44</w:t>
      </w:r>
      <w:r>
        <w:t>, 477–494 (2006).</w:t>
      </w:r>
      <w:proofErr w:type="gramEnd"/>
    </w:p>
    <w:p w:rsidR="00C912D7" w:rsidRDefault="00C912D7" w:rsidP="00C912D7">
      <w:pPr>
        <w:pStyle w:val="Bibliography"/>
      </w:pPr>
      <w:r>
        <w:t xml:space="preserve">143. </w:t>
      </w:r>
      <w:r>
        <w:tab/>
        <w:t xml:space="preserve">D. </w:t>
      </w:r>
      <w:proofErr w:type="spellStart"/>
      <w:r>
        <w:t>Ramis</w:t>
      </w:r>
      <w:proofErr w:type="spellEnd"/>
      <w:r>
        <w:t xml:space="preserve">, J. A. </w:t>
      </w:r>
      <w:proofErr w:type="spellStart"/>
      <w:r>
        <w:t>Alcover</w:t>
      </w:r>
      <w:proofErr w:type="spellEnd"/>
      <w:r>
        <w:t xml:space="preserve">, J. </w:t>
      </w:r>
      <w:proofErr w:type="spellStart"/>
      <w:r>
        <w:t>Coll</w:t>
      </w:r>
      <w:proofErr w:type="spellEnd"/>
      <w:r>
        <w:t xml:space="preserve">, M. </w:t>
      </w:r>
      <w:proofErr w:type="spellStart"/>
      <w:r>
        <w:t>Trias</w:t>
      </w:r>
      <w:proofErr w:type="spellEnd"/>
      <w:r>
        <w:t xml:space="preserve">, </w:t>
      </w:r>
      <w:r>
        <w:rPr>
          <w:i/>
          <w:iCs/>
        </w:rPr>
        <w:t xml:space="preserve">J. </w:t>
      </w:r>
      <w:proofErr w:type="spellStart"/>
      <w:r>
        <w:rPr>
          <w:i/>
          <w:iCs/>
        </w:rPr>
        <w:t>Mediterr</w:t>
      </w:r>
      <w:proofErr w:type="spellEnd"/>
      <w:r>
        <w:rPr>
          <w:i/>
          <w:iCs/>
        </w:rPr>
        <w:t xml:space="preserve">. </w:t>
      </w:r>
      <w:proofErr w:type="spellStart"/>
      <w:proofErr w:type="gramStart"/>
      <w:r>
        <w:rPr>
          <w:i/>
          <w:iCs/>
        </w:rPr>
        <w:t>Archaeol</w:t>
      </w:r>
      <w:proofErr w:type="spellEnd"/>
      <w:r>
        <w:rPr>
          <w:i/>
          <w:iCs/>
        </w:rPr>
        <w:t>.</w:t>
      </w:r>
      <w:proofErr w:type="gramEnd"/>
      <w:r>
        <w:t xml:space="preserve"> </w:t>
      </w:r>
      <w:proofErr w:type="gramStart"/>
      <w:r>
        <w:rPr>
          <w:b/>
          <w:bCs/>
        </w:rPr>
        <w:t>15</w:t>
      </w:r>
      <w:r>
        <w:t>, 3–24 (2002).</w:t>
      </w:r>
      <w:proofErr w:type="gramEnd"/>
    </w:p>
    <w:p w:rsidR="00C912D7" w:rsidRDefault="00C912D7" w:rsidP="00C912D7">
      <w:pPr>
        <w:pStyle w:val="Bibliography"/>
      </w:pPr>
      <w:r>
        <w:t xml:space="preserve">144. </w:t>
      </w:r>
      <w:r>
        <w:tab/>
        <w:t xml:space="preserve">C. F. Spoor, P. Y. </w:t>
      </w:r>
      <w:proofErr w:type="spellStart"/>
      <w:r>
        <w:t>Sondaar</w:t>
      </w:r>
      <w:proofErr w:type="spellEnd"/>
      <w:r>
        <w:t xml:space="preserve">, </w:t>
      </w:r>
      <w:r>
        <w:rPr>
          <w:i/>
          <w:iCs/>
        </w:rPr>
        <w:t xml:space="preserve">J. Hum. </w:t>
      </w:r>
      <w:proofErr w:type="spellStart"/>
      <w:proofErr w:type="gramStart"/>
      <w:r>
        <w:rPr>
          <w:i/>
          <w:iCs/>
        </w:rPr>
        <w:t>Evol</w:t>
      </w:r>
      <w:proofErr w:type="spellEnd"/>
      <w:r>
        <w:rPr>
          <w:i/>
          <w:iCs/>
        </w:rPr>
        <w:t>.</w:t>
      </w:r>
      <w:proofErr w:type="gramEnd"/>
      <w:r>
        <w:t xml:space="preserve"> </w:t>
      </w:r>
      <w:proofErr w:type="gramStart"/>
      <w:r>
        <w:rPr>
          <w:b/>
          <w:bCs/>
        </w:rPr>
        <w:t>15</w:t>
      </w:r>
      <w:r>
        <w:t>, 399–408 (1986).</w:t>
      </w:r>
      <w:proofErr w:type="gramEnd"/>
    </w:p>
    <w:p w:rsidR="00C912D7" w:rsidRDefault="00C912D7" w:rsidP="00C912D7">
      <w:pPr>
        <w:pStyle w:val="Bibliography"/>
      </w:pPr>
      <w:r>
        <w:t xml:space="preserve">145. </w:t>
      </w:r>
      <w:r>
        <w:tab/>
        <w:t xml:space="preserve">S. M. Fitzpatrick, Ed., </w:t>
      </w:r>
      <w:r>
        <w:rPr>
          <w:i/>
          <w:iCs/>
        </w:rPr>
        <w:t>Voyages of Discovery: The Archaeology of Islands</w:t>
      </w:r>
      <w:r>
        <w:t xml:space="preserve"> (Greenwood Publishing Group, 2004).</w:t>
      </w:r>
    </w:p>
    <w:p w:rsidR="00C912D7" w:rsidRDefault="00C912D7" w:rsidP="00C912D7">
      <w:pPr>
        <w:pStyle w:val="Bibliography"/>
      </w:pPr>
      <w:r>
        <w:t xml:space="preserve">146. </w:t>
      </w:r>
      <w:r>
        <w:tab/>
        <w:t xml:space="preserve">J. L. Davis, </w:t>
      </w:r>
      <w:r>
        <w:rPr>
          <w:i/>
          <w:iCs/>
        </w:rPr>
        <w:t xml:space="preserve">Am. J. </w:t>
      </w:r>
      <w:proofErr w:type="spellStart"/>
      <w:r>
        <w:rPr>
          <w:i/>
          <w:iCs/>
        </w:rPr>
        <w:t>Archaeol</w:t>
      </w:r>
      <w:proofErr w:type="spellEnd"/>
      <w:r>
        <w:rPr>
          <w:i/>
          <w:iCs/>
        </w:rPr>
        <w:t>.</w:t>
      </w:r>
      <w:r>
        <w:t xml:space="preserve"> </w:t>
      </w:r>
      <w:proofErr w:type="gramStart"/>
      <w:r>
        <w:rPr>
          <w:b/>
          <w:bCs/>
        </w:rPr>
        <w:t>96</w:t>
      </w:r>
      <w:r>
        <w:t>, 699–756 (1992).</w:t>
      </w:r>
      <w:proofErr w:type="gramEnd"/>
    </w:p>
    <w:p w:rsidR="00C912D7" w:rsidRDefault="00C912D7" w:rsidP="00C912D7">
      <w:pPr>
        <w:pStyle w:val="Bibliography"/>
      </w:pPr>
      <w:r>
        <w:t xml:space="preserve">147. </w:t>
      </w:r>
      <w:r>
        <w:tab/>
        <w:t xml:space="preserve">L. F. </w:t>
      </w:r>
      <w:proofErr w:type="spellStart"/>
      <w:r>
        <w:t>Cassar</w:t>
      </w:r>
      <w:proofErr w:type="spellEnd"/>
      <w:r>
        <w:t xml:space="preserve">, </w:t>
      </w:r>
      <w:proofErr w:type="spellStart"/>
      <w:r>
        <w:rPr>
          <w:i/>
          <w:iCs/>
        </w:rPr>
        <w:t>GeoJournal</w:t>
      </w:r>
      <w:proofErr w:type="spellEnd"/>
      <w:r>
        <w:t xml:space="preserve">. </w:t>
      </w:r>
      <w:proofErr w:type="gramStart"/>
      <w:r>
        <w:rPr>
          <w:b/>
          <w:bCs/>
        </w:rPr>
        <w:t>41</w:t>
      </w:r>
      <w:r>
        <w:t>, 137–144 (1997).</w:t>
      </w:r>
      <w:proofErr w:type="gramEnd"/>
    </w:p>
    <w:p w:rsidR="00C912D7" w:rsidRDefault="00C912D7" w:rsidP="00C912D7">
      <w:pPr>
        <w:pStyle w:val="Bibliography"/>
      </w:pPr>
      <w:r>
        <w:t xml:space="preserve">148. </w:t>
      </w:r>
      <w:r>
        <w:tab/>
        <w:t xml:space="preserve">D. A. Burney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 xml:space="preserve">Ecol. </w:t>
      </w:r>
      <w:proofErr w:type="spellStart"/>
      <w:r>
        <w:rPr>
          <w:i/>
          <w:iCs/>
        </w:rPr>
        <w:t>Monogr</w:t>
      </w:r>
      <w:proofErr w:type="spellEnd"/>
      <w:r>
        <w:rPr>
          <w:i/>
          <w:iCs/>
        </w:rPr>
        <w:t>.</w:t>
      </w:r>
      <w:r>
        <w:t xml:space="preserve"> </w:t>
      </w:r>
      <w:proofErr w:type="gramStart"/>
      <w:r>
        <w:rPr>
          <w:b/>
          <w:bCs/>
        </w:rPr>
        <w:t>71</w:t>
      </w:r>
      <w:r>
        <w:t>, 615–641 (2001).</w:t>
      </w:r>
      <w:proofErr w:type="gramEnd"/>
    </w:p>
    <w:p w:rsidR="00C912D7" w:rsidRDefault="00C912D7" w:rsidP="00C912D7">
      <w:pPr>
        <w:pStyle w:val="Bibliography"/>
      </w:pPr>
      <w:r>
        <w:t xml:space="preserve">149. </w:t>
      </w:r>
      <w:r>
        <w:tab/>
        <w:t xml:space="preserve">D. W. Steadman, </w:t>
      </w:r>
      <w:r>
        <w:rPr>
          <w:i/>
          <w:iCs/>
        </w:rPr>
        <w:t>Science</w:t>
      </w:r>
      <w:r>
        <w:t xml:space="preserve">. </w:t>
      </w:r>
      <w:proofErr w:type="gramStart"/>
      <w:r>
        <w:rPr>
          <w:b/>
          <w:bCs/>
        </w:rPr>
        <w:t>267</w:t>
      </w:r>
      <w:r>
        <w:t>, 1123–1131 (1995).</w:t>
      </w:r>
      <w:proofErr w:type="gramEnd"/>
    </w:p>
    <w:p w:rsidR="00C912D7" w:rsidRDefault="00C912D7" w:rsidP="00C912D7">
      <w:pPr>
        <w:pStyle w:val="Bibliography"/>
      </w:pPr>
      <w:r>
        <w:t xml:space="preserve">150. </w:t>
      </w:r>
      <w:r>
        <w:tab/>
        <w:t xml:space="preserve">J. </w:t>
      </w:r>
      <w:proofErr w:type="spellStart"/>
      <w:r>
        <w:t>Bluso</w:t>
      </w:r>
      <w:proofErr w:type="spellEnd"/>
      <w:r>
        <w:t xml:space="preserve">-Demers, M. A. Colwell, J. Y. </w:t>
      </w:r>
      <w:proofErr w:type="spellStart"/>
      <w:r>
        <w:t>Takekawa</w:t>
      </w:r>
      <w:proofErr w:type="spellEnd"/>
      <w:r>
        <w:t xml:space="preserve">, J. T. Ackerman, </w:t>
      </w:r>
      <w:proofErr w:type="spellStart"/>
      <w:r>
        <w:rPr>
          <w:i/>
          <w:iCs/>
        </w:rPr>
        <w:t>Waterbirds</w:t>
      </w:r>
      <w:proofErr w:type="spellEnd"/>
      <w:r>
        <w:t xml:space="preserve">. </w:t>
      </w:r>
      <w:proofErr w:type="gramStart"/>
      <w:r>
        <w:rPr>
          <w:b/>
          <w:bCs/>
        </w:rPr>
        <w:t>31</w:t>
      </w:r>
      <w:r>
        <w:t>, 357–369 (2008).</w:t>
      </w:r>
      <w:proofErr w:type="gramEnd"/>
    </w:p>
    <w:p w:rsidR="00C912D7" w:rsidRDefault="00C912D7" w:rsidP="00C912D7">
      <w:pPr>
        <w:pStyle w:val="Bibliography"/>
      </w:pPr>
      <w:r>
        <w:t xml:space="preserve">151. </w:t>
      </w:r>
      <w:r>
        <w:tab/>
        <w:t xml:space="preserve">J. Adams, J. Y. </w:t>
      </w:r>
      <w:proofErr w:type="spellStart"/>
      <w:r>
        <w:t>Takekawa</w:t>
      </w:r>
      <w:proofErr w:type="spellEnd"/>
      <w:r>
        <w:t xml:space="preserve">, H. R. Carter,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Condor</w:t>
      </w:r>
      <w:r>
        <w:t xml:space="preserve">. </w:t>
      </w:r>
      <w:proofErr w:type="gramStart"/>
      <w:r>
        <w:rPr>
          <w:b/>
          <w:bCs/>
        </w:rPr>
        <w:t>106</w:t>
      </w:r>
      <w:r>
        <w:t>, 618–637 (2004).</w:t>
      </w:r>
      <w:proofErr w:type="gramEnd"/>
    </w:p>
    <w:p w:rsidR="00C912D7" w:rsidRDefault="00C912D7" w:rsidP="00C912D7">
      <w:pPr>
        <w:pStyle w:val="Bibliography"/>
      </w:pPr>
      <w:r>
        <w:lastRenderedPageBreak/>
        <w:t xml:space="preserve">152. </w:t>
      </w:r>
      <w:r>
        <w:tab/>
        <w:t xml:space="preserve">W. S. Boyd, L. M. </w:t>
      </w:r>
      <w:proofErr w:type="spellStart"/>
      <w:r>
        <w:t>Tranquilla</w:t>
      </w:r>
      <w:proofErr w:type="spellEnd"/>
      <w:r>
        <w:t xml:space="preserve">, J. L. Ryder, S. G. </w:t>
      </w:r>
      <w:proofErr w:type="spellStart"/>
      <w:r>
        <w:t>Shisko</w:t>
      </w:r>
      <w:proofErr w:type="spellEnd"/>
      <w:r>
        <w:t xml:space="preserve">, D. F. Bertram,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Auk</w:t>
      </w:r>
      <w:r>
        <w:t xml:space="preserve">. </w:t>
      </w:r>
      <w:proofErr w:type="gramStart"/>
      <w:r>
        <w:rPr>
          <w:b/>
          <w:bCs/>
        </w:rPr>
        <w:t>125</w:t>
      </w:r>
      <w:r>
        <w:t>, 158–166 (2008).</w:t>
      </w:r>
      <w:proofErr w:type="gramEnd"/>
    </w:p>
    <w:p w:rsidR="00C912D7" w:rsidRDefault="00C912D7" w:rsidP="00C912D7">
      <w:pPr>
        <w:pStyle w:val="Bibliography"/>
      </w:pPr>
      <w:r>
        <w:t xml:space="preserve">153. </w:t>
      </w:r>
      <w:r>
        <w:tab/>
        <w:t xml:space="preserve">B. A. </w:t>
      </w:r>
      <w:proofErr w:type="spellStart"/>
      <w:r>
        <w:t>Barbaree</w:t>
      </w:r>
      <w:proofErr w:type="spellEnd"/>
      <w:r>
        <w:t>, thesis, Oregon State University (2011).</w:t>
      </w:r>
    </w:p>
    <w:p w:rsidR="00C912D7" w:rsidRDefault="00C912D7" w:rsidP="00C912D7">
      <w:pPr>
        <w:pStyle w:val="Bibliography"/>
      </w:pPr>
      <w:r>
        <w:t xml:space="preserve">154. </w:t>
      </w:r>
      <w:r>
        <w:tab/>
        <w:t xml:space="preserve">V. H. </w:t>
      </w:r>
      <w:proofErr w:type="spellStart"/>
      <w:r>
        <w:t>Paiva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 xml:space="preserve">Mar. Ecol. </w:t>
      </w:r>
      <w:proofErr w:type="spellStart"/>
      <w:r>
        <w:rPr>
          <w:i/>
          <w:iCs/>
        </w:rPr>
        <w:t>Prog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Ser.</w:t>
      </w:r>
      <w:r>
        <w:t xml:space="preserve"> </w:t>
      </w:r>
      <w:r>
        <w:rPr>
          <w:b/>
          <w:bCs/>
        </w:rPr>
        <w:t>486</w:t>
      </w:r>
      <w:r>
        <w:t>, 277–288 (2013).</w:t>
      </w:r>
      <w:proofErr w:type="gramEnd"/>
    </w:p>
    <w:p w:rsidR="00C912D7" w:rsidRDefault="00C912D7" w:rsidP="00C912D7">
      <w:pPr>
        <w:pStyle w:val="Bibliography"/>
      </w:pPr>
      <w:proofErr w:type="gramStart"/>
      <w:r>
        <w:t xml:space="preserve">155. </w:t>
      </w:r>
      <w:r>
        <w:tab/>
        <w:t xml:space="preserve">C. B. </w:t>
      </w:r>
      <w:proofErr w:type="spellStart"/>
      <w:r>
        <w:t>Thaxter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J. Exp. Biol.</w:t>
      </w:r>
      <w:r>
        <w:t xml:space="preserve"> </w:t>
      </w:r>
      <w:r>
        <w:rPr>
          <w:b/>
          <w:bCs/>
        </w:rPr>
        <w:t>213</w:t>
      </w:r>
      <w:r>
        <w:t>, 1018–1025 (2010).</w:t>
      </w:r>
      <w:proofErr w:type="gramEnd"/>
    </w:p>
    <w:p w:rsidR="00C912D7" w:rsidRDefault="00C912D7" w:rsidP="00C912D7">
      <w:pPr>
        <w:pStyle w:val="Bibliography"/>
      </w:pPr>
      <w:r>
        <w:t xml:space="preserve">156. </w:t>
      </w:r>
      <w:r>
        <w:tab/>
        <w:t xml:space="preserve">C. B. </w:t>
      </w:r>
      <w:proofErr w:type="spellStart"/>
      <w:r>
        <w:t>Thaxter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J. Avian Biol.</w:t>
      </w:r>
      <w:r>
        <w:t xml:space="preserve"> </w:t>
      </w:r>
      <w:r>
        <w:rPr>
          <w:b/>
          <w:bCs/>
        </w:rPr>
        <w:t>40</w:t>
      </w:r>
      <w:r>
        <w:t>, 75–84 (2009).</w:t>
      </w:r>
    </w:p>
    <w:p w:rsidR="00C912D7" w:rsidRDefault="00C912D7" w:rsidP="00C912D7">
      <w:pPr>
        <w:pStyle w:val="Bibliography"/>
      </w:pPr>
      <w:r>
        <w:t xml:space="preserve">157. </w:t>
      </w:r>
      <w:r>
        <w:tab/>
        <w:t xml:space="preserve">H. </w:t>
      </w:r>
      <w:proofErr w:type="spellStart"/>
      <w:r>
        <w:t>Weimerskirch</w:t>
      </w:r>
      <w:proofErr w:type="spellEnd"/>
      <w:r>
        <w:t xml:space="preserve">, M. L. </w:t>
      </w:r>
      <w:proofErr w:type="spellStart"/>
      <w:r>
        <w:t>Corre</w:t>
      </w:r>
      <w:proofErr w:type="spellEnd"/>
      <w:r>
        <w:t xml:space="preserve">, Y. </w:t>
      </w:r>
      <w:proofErr w:type="spellStart"/>
      <w:r>
        <w:t>Ropert-Coudert</w:t>
      </w:r>
      <w:proofErr w:type="spellEnd"/>
      <w:r>
        <w:t xml:space="preserve">, A. Kato, F. </w:t>
      </w:r>
      <w:proofErr w:type="spellStart"/>
      <w:r>
        <w:t>Marsac</w:t>
      </w:r>
      <w:proofErr w:type="spellEnd"/>
      <w:r>
        <w:t xml:space="preserve">, </w:t>
      </w:r>
      <w:proofErr w:type="spellStart"/>
      <w:r>
        <w:rPr>
          <w:i/>
          <w:iCs/>
        </w:rPr>
        <w:t>Oecologia</w:t>
      </w:r>
      <w:proofErr w:type="spellEnd"/>
      <w:r>
        <w:t xml:space="preserve">. </w:t>
      </w:r>
      <w:proofErr w:type="gramStart"/>
      <w:r>
        <w:rPr>
          <w:b/>
          <w:bCs/>
        </w:rPr>
        <w:t>146</w:t>
      </w:r>
      <w:r>
        <w:t>, 681–691 (2006).</w:t>
      </w:r>
      <w:proofErr w:type="gramEnd"/>
    </w:p>
    <w:p w:rsidR="00C912D7" w:rsidRDefault="00C912D7" w:rsidP="00C912D7">
      <w:pPr>
        <w:pStyle w:val="Bibliography"/>
      </w:pPr>
      <w:r>
        <w:t xml:space="preserve">158. </w:t>
      </w:r>
      <w:r>
        <w:tab/>
        <w:t xml:space="preserve">J. L. </w:t>
      </w:r>
      <w:proofErr w:type="spellStart"/>
      <w:r>
        <w:t>Schamber</w:t>
      </w:r>
      <w:proofErr w:type="spellEnd"/>
      <w:r>
        <w:t xml:space="preserve">, P. L. Flint, A. N. Powell, </w:t>
      </w:r>
      <w:r>
        <w:rPr>
          <w:i/>
          <w:iCs/>
        </w:rPr>
        <w:t>Mar. Biol.</w:t>
      </w:r>
      <w:r>
        <w:t xml:space="preserve"> </w:t>
      </w:r>
      <w:r>
        <w:rPr>
          <w:b/>
          <w:bCs/>
        </w:rPr>
        <w:t>157</w:t>
      </w:r>
      <w:r>
        <w:t>, 2169–2176 (2010).</w:t>
      </w:r>
    </w:p>
    <w:p w:rsidR="00C912D7" w:rsidRDefault="00C912D7" w:rsidP="00C912D7">
      <w:pPr>
        <w:pStyle w:val="Bibliography"/>
      </w:pPr>
      <w:r>
        <w:t xml:space="preserve">159. </w:t>
      </w:r>
      <w:r>
        <w:tab/>
        <w:t xml:space="preserve">S. D. </w:t>
      </w:r>
      <w:proofErr w:type="spellStart"/>
      <w:r>
        <w:t>Berrow</w:t>
      </w:r>
      <w:proofErr w:type="spellEnd"/>
      <w:r>
        <w:t xml:space="preserve">, A. G. Wood, P. A. Prince, </w:t>
      </w:r>
      <w:r>
        <w:rPr>
          <w:i/>
          <w:iCs/>
        </w:rPr>
        <w:t>J. Avian Biol.</w:t>
      </w:r>
      <w:r>
        <w:t xml:space="preserve"> </w:t>
      </w:r>
      <w:r>
        <w:rPr>
          <w:b/>
          <w:bCs/>
        </w:rPr>
        <w:t>31</w:t>
      </w:r>
      <w:r>
        <w:t>, 303–311 (2000).</w:t>
      </w:r>
    </w:p>
    <w:p w:rsidR="00C912D7" w:rsidRDefault="00C912D7" w:rsidP="00C912D7">
      <w:pPr>
        <w:pStyle w:val="Bibliography"/>
      </w:pPr>
      <w:r>
        <w:t xml:space="preserve">160. </w:t>
      </w:r>
      <w:r>
        <w:tab/>
        <w:t xml:space="preserve">L. </w:t>
      </w:r>
      <w:proofErr w:type="spellStart"/>
      <w:r>
        <w:t>Bugoni</w:t>
      </w:r>
      <w:proofErr w:type="spellEnd"/>
      <w:r>
        <w:t xml:space="preserve">, L. </w:t>
      </w:r>
      <w:proofErr w:type="spellStart"/>
      <w:r>
        <w:t>DAlba</w:t>
      </w:r>
      <w:proofErr w:type="spellEnd"/>
      <w:r>
        <w:t xml:space="preserve">, R. W. Furness, </w:t>
      </w:r>
      <w:r>
        <w:rPr>
          <w:i/>
          <w:iCs/>
        </w:rPr>
        <w:t xml:space="preserve">Mar. Ecol. </w:t>
      </w:r>
      <w:proofErr w:type="spellStart"/>
      <w:r>
        <w:rPr>
          <w:i/>
          <w:iCs/>
        </w:rPr>
        <w:t>Prog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Ser.</w:t>
      </w:r>
      <w:r>
        <w:t xml:space="preserve"> </w:t>
      </w:r>
      <w:r>
        <w:rPr>
          <w:b/>
          <w:bCs/>
        </w:rPr>
        <w:t>374</w:t>
      </w:r>
      <w:r>
        <w:t>, 273–285 (2009).</w:t>
      </w:r>
      <w:proofErr w:type="gramEnd"/>
    </w:p>
    <w:p w:rsidR="00C912D7" w:rsidRDefault="00C912D7" w:rsidP="00C912D7">
      <w:pPr>
        <w:pStyle w:val="Bibliography"/>
      </w:pPr>
      <w:r>
        <w:t xml:space="preserve">161. </w:t>
      </w:r>
      <w:r>
        <w:tab/>
        <w:t xml:space="preserve">J. C. </w:t>
      </w:r>
      <w:proofErr w:type="spellStart"/>
      <w:r>
        <w:t>Hennicke</w:t>
      </w:r>
      <w:proofErr w:type="spellEnd"/>
      <w:r>
        <w:t xml:space="preserve">, H. </w:t>
      </w:r>
      <w:proofErr w:type="spellStart"/>
      <w:r>
        <w:t>Weimerskirch</w:t>
      </w:r>
      <w:proofErr w:type="spellEnd"/>
      <w:r>
        <w:t xml:space="preserve">, </w:t>
      </w:r>
      <w:r>
        <w:rPr>
          <w:i/>
          <w:iCs/>
        </w:rPr>
        <w:t xml:space="preserve">Mar. Ecol. </w:t>
      </w:r>
      <w:proofErr w:type="spellStart"/>
      <w:r>
        <w:rPr>
          <w:i/>
          <w:iCs/>
        </w:rPr>
        <w:t>Prog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Ser.</w:t>
      </w:r>
      <w:r>
        <w:t xml:space="preserve"> </w:t>
      </w:r>
      <w:r>
        <w:rPr>
          <w:b/>
          <w:bCs/>
        </w:rPr>
        <w:t>499</w:t>
      </w:r>
      <w:r>
        <w:t>, 259–273 (2014).</w:t>
      </w:r>
      <w:proofErr w:type="gramEnd"/>
    </w:p>
    <w:p w:rsidR="00C912D7" w:rsidRDefault="00C912D7" w:rsidP="00C912D7">
      <w:pPr>
        <w:pStyle w:val="Bibliography"/>
      </w:pPr>
      <w:r>
        <w:t xml:space="preserve">162. </w:t>
      </w:r>
      <w:r>
        <w:tab/>
        <w:t xml:space="preserve">F. R. Merkel </w:t>
      </w:r>
      <w:r>
        <w:rPr>
          <w:i/>
          <w:iCs/>
        </w:rPr>
        <w:t>et al.</w:t>
      </w:r>
      <w:r>
        <w:t xml:space="preserve">, </w:t>
      </w:r>
      <w:proofErr w:type="spellStart"/>
      <w:r>
        <w:rPr>
          <w:i/>
          <w:iCs/>
        </w:rPr>
        <w:t>Ardea</w:t>
      </w:r>
      <w:proofErr w:type="spellEnd"/>
      <w:r>
        <w:t xml:space="preserve">. </w:t>
      </w:r>
      <w:proofErr w:type="gramStart"/>
      <w:r>
        <w:rPr>
          <w:b/>
          <w:bCs/>
        </w:rPr>
        <w:t>94</w:t>
      </w:r>
      <w:r>
        <w:t>, 639 (2006).</w:t>
      </w:r>
      <w:proofErr w:type="gramEnd"/>
    </w:p>
    <w:p w:rsidR="00C912D7" w:rsidRDefault="00C912D7" w:rsidP="00C912D7">
      <w:pPr>
        <w:pStyle w:val="Bibliography"/>
      </w:pPr>
      <w:r>
        <w:t xml:space="preserve">163. </w:t>
      </w:r>
      <w:r>
        <w:tab/>
        <w:t xml:space="preserve">J.-B. </w:t>
      </w:r>
      <w:proofErr w:type="spellStart"/>
      <w:proofErr w:type="gramStart"/>
      <w:r>
        <w:t>Thiebot</w:t>
      </w:r>
      <w:proofErr w:type="spellEnd"/>
      <w:r>
        <w:t xml:space="preserve">, Y. </w:t>
      </w:r>
      <w:proofErr w:type="spellStart"/>
      <w:r>
        <w:t>Cherel</w:t>
      </w:r>
      <w:proofErr w:type="spellEnd"/>
      <w:r>
        <w:t xml:space="preserve">, P. N. </w:t>
      </w:r>
      <w:proofErr w:type="spellStart"/>
      <w:r>
        <w:t>Trathan</w:t>
      </w:r>
      <w:proofErr w:type="spellEnd"/>
      <w:r>
        <w:t>, C.-A.</w:t>
      </w:r>
      <w:proofErr w:type="gramEnd"/>
      <w:r>
        <w:t xml:space="preserve"> </w:t>
      </w:r>
      <w:proofErr w:type="spellStart"/>
      <w:r>
        <w:t>Bost</w:t>
      </w:r>
      <w:proofErr w:type="spellEnd"/>
      <w:r>
        <w:t xml:space="preserve">, </w:t>
      </w:r>
      <w:r>
        <w:rPr>
          <w:i/>
          <w:iCs/>
        </w:rPr>
        <w:t>Ecology</w:t>
      </w:r>
      <w:r>
        <w:t xml:space="preserve">. </w:t>
      </w:r>
      <w:proofErr w:type="gramStart"/>
      <w:r>
        <w:rPr>
          <w:b/>
          <w:bCs/>
        </w:rPr>
        <w:t>93</w:t>
      </w:r>
      <w:r>
        <w:t>, 122–130 (2011).</w:t>
      </w:r>
      <w:proofErr w:type="gramEnd"/>
    </w:p>
    <w:p w:rsidR="00C912D7" w:rsidRDefault="00C912D7" w:rsidP="00C912D7">
      <w:pPr>
        <w:pStyle w:val="Bibliography"/>
      </w:pPr>
      <w:r>
        <w:t xml:space="preserve">164. </w:t>
      </w:r>
      <w:r>
        <w:tab/>
        <w:t xml:space="preserve">A. G. Wood, B. </w:t>
      </w:r>
      <w:proofErr w:type="spellStart"/>
      <w:r>
        <w:t>Naef-Daenzer</w:t>
      </w:r>
      <w:proofErr w:type="spellEnd"/>
      <w:r>
        <w:t xml:space="preserve">, P. A. Prince, J. P. </w:t>
      </w:r>
      <w:proofErr w:type="spellStart"/>
      <w:r>
        <w:t>Croxall</w:t>
      </w:r>
      <w:proofErr w:type="spellEnd"/>
      <w:r>
        <w:t xml:space="preserve">, </w:t>
      </w:r>
      <w:r>
        <w:rPr>
          <w:i/>
          <w:iCs/>
        </w:rPr>
        <w:t>J. Avian Biol.</w:t>
      </w:r>
      <w:r>
        <w:t xml:space="preserve"> </w:t>
      </w:r>
      <w:r>
        <w:rPr>
          <w:b/>
          <w:bCs/>
        </w:rPr>
        <w:t>31</w:t>
      </w:r>
      <w:r>
        <w:t>, 278–286 (2000).</w:t>
      </w:r>
    </w:p>
    <w:p w:rsidR="00C912D7" w:rsidRDefault="00C912D7" w:rsidP="00C912D7">
      <w:pPr>
        <w:pStyle w:val="Bibliography"/>
      </w:pPr>
      <w:proofErr w:type="gramStart"/>
      <w:r>
        <w:t xml:space="preserve">165. </w:t>
      </w:r>
      <w:r>
        <w:tab/>
        <w:t xml:space="preserve">N. </w:t>
      </w:r>
      <w:proofErr w:type="spellStart"/>
      <w:r>
        <w:t>Kokubun</w:t>
      </w:r>
      <w:proofErr w:type="spellEnd"/>
      <w:r>
        <w:t>, A. Takahashi, Y. Mori, S. Watanabe, H.-C.</w:t>
      </w:r>
      <w:proofErr w:type="gramEnd"/>
      <w:r>
        <w:t xml:space="preserve"> </w:t>
      </w:r>
      <w:proofErr w:type="gramStart"/>
      <w:r>
        <w:t xml:space="preserve">Shin, </w:t>
      </w:r>
      <w:r>
        <w:rPr>
          <w:i/>
          <w:iCs/>
        </w:rPr>
        <w:t>Mar. Biol.</w:t>
      </w:r>
      <w:r>
        <w:t xml:space="preserve"> </w:t>
      </w:r>
      <w:r>
        <w:rPr>
          <w:b/>
          <w:bCs/>
        </w:rPr>
        <w:t>157</w:t>
      </w:r>
      <w:r>
        <w:t>, 811–825 (2010).</w:t>
      </w:r>
      <w:proofErr w:type="gramEnd"/>
    </w:p>
    <w:p w:rsidR="00C912D7" w:rsidRDefault="00C912D7" w:rsidP="00C912D7">
      <w:pPr>
        <w:pStyle w:val="Bibliography"/>
      </w:pPr>
      <w:r>
        <w:t xml:space="preserve">166. </w:t>
      </w:r>
      <w:r>
        <w:tab/>
        <w:t xml:space="preserve">K. P. </w:t>
      </w:r>
      <w:proofErr w:type="spellStart"/>
      <w:r>
        <w:t>Kenow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proofErr w:type="spellStart"/>
      <w:r>
        <w:rPr>
          <w:i/>
          <w:iCs/>
        </w:rPr>
        <w:t>Waterbirds</w:t>
      </w:r>
      <w:proofErr w:type="spellEnd"/>
      <w:r>
        <w:t xml:space="preserve">. </w:t>
      </w:r>
      <w:proofErr w:type="gramStart"/>
      <w:r>
        <w:rPr>
          <w:b/>
          <w:bCs/>
        </w:rPr>
        <w:t>32</w:t>
      </w:r>
      <w:r>
        <w:t>, 234–247 (2009).</w:t>
      </w:r>
      <w:proofErr w:type="gramEnd"/>
    </w:p>
    <w:p w:rsidR="00C912D7" w:rsidRDefault="00C912D7" w:rsidP="00C912D7">
      <w:pPr>
        <w:pStyle w:val="Bibliography"/>
      </w:pPr>
      <w:r>
        <w:t xml:space="preserve">167. </w:t>
      </w:r>
      <w:r>
        <w:tab/>
        <w:t xml:space="preserve">J.-B. </w:t>
      </w:r>
      <w:proofErr w:type="spellStart"/>
      <w:proofErr w:type="gramStart"/>
      <w:r>
        <w:t>Thiebot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Ibis</w:t>
      </w:r>
      <w:r>
        <w:t>.</w:t>
      </w:r>
      <w:proofErr w:type="gramEnd"/>
      <w:r>
        <w:t xml:space="preserve"> </w:t>
      </w:r>
      <w:proofErr w:type="gramStart"/>
      <w:r>
        <w:rPr>
          <w:b/>
          <w:bCs/>
        </w:rPr>
        <w:t>156</w:t>
      </w:r>
      <w:r>
        <w:t>, 511–522 (2014).</w:t>
      </w:r>
      <w:proofErr w:type="gramEnd"/>
    </w:p>
    <w:p w:rsidR="00C912D7" w:rsidRDefault="00C912D7" w:rsidP="00C912D7">
      <w:pPr>
        <w:pStyle w:val="Bibliography"/>
      </w:pPr>
      <w:r>
        <w:t xml:space="preserve">168. </w:t>
      </w:r>
      <w:r>
        <w:tab/>
        <w:t xml:space="preserve">R. Krone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Coral Reefs</w:t>
      </w:r>
      <w:r>
        <w:t xml:space="preserve">. </w:t>
      </w:r>
      <w:proofErr w:type="gramStart"/>
      <w:r>
        <w:rPr>
          <w:b/>
          <w:bCs/>
        </w:rPr>
        <w:t>27</w:t>
      </w:r>
      <w:r>
        <w:t>, 619–622 (2008).</w:t>
      </w:r>
      <w:proofErr w:type="gramEnd"/>
    </w:p>
    <w:p w:rsidR="00C912D7" w:rsidRDefault="00C912D7" w:rsidP="00C912D7">
      <w:pPr>
        <w:pStyle w:val="Bibliography"/>
      </w:pPr>
      <w:proofErr w:type="gramStart"/>
      <w:r>
        <w:t xml:space="preserve">169. </w:t>
      </w:r>
      <w:r>
        <w:tab/>
        <w:t xml:space="preserve">R. </w:t>
      </w:r>
      <w:proofErr w:type="spellStart"/>
      <w:r>
        <w:t>Froese</w:t>
      </w:r>
      <w:proofErr w:type="spellEnd"/>
      <w:r>
        <w:t xml:space="preserve">, D. </w:t>
      </w:r>
      <w:proofErr w:type="spellStart"/>
      <w:r>
        <w:t>Pauly</w:t>
      </w:r>
      <w:proofErr w:type="spellEnd"/>
      <w:r>
        <w:t xml:space="preserve">, </w:t>
      </w:r>
      <w:proofErr w:type="spellStart"/>
      <w:r>
        <w:t>FishBase</w:t>
      </w:r>
      <w:proofErr w:type="spellEnd"/>
      <w:r>
        <w:t xml:space="preserve"> (2011), (available at www.fishbase.org).</w:t>
      </w:r>
      <w:proofErr w:type="gramEnd"/>
    </w:p>
    <w:p w:rsidR="00C912D7" w:rsidRDefault="00C912D7" w:rsidP="00C912D7">
      <w:pPr>
        <w:pStyle w:val="Bibliography"/>
      </w:pPr>
      <w:r>
        <w:t xml:space="preserve">170. </w:t>
      </w:r>
      <w:r>
        <w:tab/>
        <w:t xml:space="preserve">J. </w:t>
      </w:r>
      <w:proofErr w:type="spellStart"/>
      <w:r>
        <w:t>Alós</w:t>
      </w:r>
      <w:proofErr w:type="spellEnd"/>
      <w:r>
        <w:t xml:space="preserve">, D. March, M. Palmer, A. </w:t>
      </w:r>
      <w:proofErr w:type="spellStart"/>
      <w:r>
        <w:t>Grau</w:t>
      </w:r>
      <w:proofErr w:type="spellEnd"/>
      <w:r>
        <w:t xml:space="preserve">, B. </w:t>
      </w:r>
      <w:proofErr w:type="spellStart"/>
      <w:r>
        <w:t>MoralesNin</w:t>
      </w:r>
      <w:proofErr w:type="spellEnd"/>
      <w:r>
        <w:t xml:space="preserve">, </w:t>
      </w:r>
      <w:r>
        <w:rPr>
          <w:i/>
          <w:iCs/>
        </w:rPr>
        <w:t xml:space="preserve">Mar. Ecol. </w:t>
      </w:r>
      <w:proofErr w:type="spellStart"/>
      <w:r>
        <w:rPr>
          <w:i/>
          <w:iCs/>
        </w:rPr>
        <w:t>Prog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Ser.</w:t>
      </w:r>
      <w:r>
        <w:t xml:space="preserve"> </w:t>
      </w:r>
      <w:r>
        <w:rPr>
          <w:b/>
          <w:bCs/>
        </w:rPr>
        <w:t>427</w:t>
      </w:r>
      <w:r>
        <w:t>, 173–186 (2011).</w:t>
      </w:r>
      <w:proofErr w:type="gramEnd"/>
    </w:p>
    <w:p w:rsidR="00C912D7" w:rsidRDefault="00C912D7" w:rsidP="00C912D7">
      <w:pPr>
        <w:pStyle w:val="Bibliography"/>
      </w:pPr>
      <w:r>
        <w:t xml:space="preserve">171. </w:t>
      </w:r>
      <w:r>
        <w:tab/>
        <w:t xml:space="preserve">A. </w:t>
      </w:r>
      <w:proofErr w:type="spellStart"/>
      <w:r>
        <w:t>Marshell</w:t>
      </w:r>
      <w:proofErr w:type="spellEnd"/>
      <w:r>
        <w:t xml:space="preserve">, J. S. Mills, K. L. Rhodes, J. </w:t>
      </w:r>
      <w:proofErr w:type="spellStart"/>
      <w:r>
        <w:t>McIlwain</w:t>
      </w:r>
      <w:proofErr w:type="spellEnd"/>
      <w:r>
        <w:t xml:space="preserve">, </w:t>
      </w:r>
      <w:r>
        <w:rPr>
          <w:i/>
          <w:iCs/>
        </w:rPr>
        <w:t>Coral Reefs</w:t>
      </w:r>
      <w:r>
        <w:t xml:space="preserve">. </w:t>
      </w:r>
      <w:proofErr w:type="gramStart"/>
      <w:r>
        <w:rPr>
          <w:b/>
          <w:bCs/>
        </w:rPr>
        <w:t>30</w:t>
      </w:r>
      <w:r>
        <w:t>, 631–642 (2011).</w:t>
      </w:r>
      <w:proofErr w:type="gramEnd"/>
    </w:p>
    <w:p w:rsidR="00C912D7" w:rsidRDefault="00C912D7" w:rsidP="00C912D7">
      <w:pPr>
        <w:pStyle w:val="Bibliography"/>
      </w:pPr>
      <w:r>
        <w:t xml:space="preserve">172. </w:t>
      </w:r>
      <w:r>
        <w:tab/>
        <w:t xml:space="preserve">C. G. Meyer, K. N. Holland, B. M. </w:t>
      </w:r>
      <w:proofErr w:type="spellStart"/>
      <w:r>
        <w:t>Wetherbee</w:t>
      </w:r>
      <w:proofErr w:type="spellEnd"/>
      <w:r>
        <w:t xml:space="preserve">, C. G. Lowe, </w:t>
      </w:r>
      <w:r>
        <w:rPr>
          <w:i/>
          <w:iCs/>
        </w:rPr>
        <w:t>Environ. Biol. Fishes</w:t>
      </w:r>
      <w:r>
        <w:t xml:space="preserve">. </w:t>
      </w:r>
      <w:proofErr w:type="gramStart"/>
      <w:r>
        <w:rPr>
          <w:b/>
          <w:bCs/>
        </w:rPr>
        <w:t>59</w:t>
      </w:r>
      <w:r>
        <w:t>, 235–242 (2000).</w:t>
      </w:r>
      <w:proofErr w:type="gramEnd"/>
    </w:p>
    <w:p w:rsidR="00C912D7" w:rsidRDefault="00C912D7" w:rsidP="00C912D7">
      <w:pPr>
        <w:pStyle w:val="Bibliography"/>
      </w:pPr>
      <w:r>
        <w:lastRenderedPageBreak/>
        <w:t xml:space="preserve">173. </w:t>
      </w:r>
      <w:r>
        <w:tab/>
        <w:t xml:space="preserve">C. </w:t>
      </w:r>
      <w:proofErr w:type="spellStart"/>
      <w:r>
        <w:t>Jadot</w:t>
      </w:r>
      <w:proofErr w:type="spellEnd"/>
      <w:r>
        <w:t xml:space="preserve">, A. </w:t>
      </w:r>
      <w:proofErr w:type="spellStart"/>
      <w:r>
        <w:t>Donnay</w:t>
      </w:r>
      <w:proofErr w:type="spellEnd"/>
      <w:r>
        <w:t xml:space="preserve">, M. L. </w:t>
      </w:r>
      <w:proofErr w:type="spellStart"/>
      <w:r>
        <w:t>Acolas</w:t>
      </w:r>
      <w:proofErr w:type="spellEnd"/>
      <w:r>
        <w:t xml:space="preserve">, Y. Cornet, M. L. B. </w:t>
      </w:r>
      <w:proofErr w:type="spellStart"/>
      <w:r>
        <w:t>Anras</w:t>
      </w:r>
      <w:proofErr w:type="spellEnd"/>
      <w:r>
        <w:t xml:space="preserve">, </w:t>
      </w:r>
      <w:r>
        <w:rPr>
          <w:i/>
          <w:iCs/>
        </w:rPr>
        <w:t>ICES J. Mar. Sci. J. Cons.</w:t>
      </w:r>
      <w:r>
        <w:t xml:space="preserve"> </w:t>
      </w:r>
      <w:r>
        <w:rPr>
          <w:b/>
          <w:bCs/>
        </w:rPr>
        <w:t>63</w:t>
      </w:r>
      <w:r>
        <w:t>, 128–139 (2006).</w:t>
      </w:r>
    </w:p>
    <w:p w:rsidR="00C912D7" w:rsidRDefault="00C912D7" w:rsidP="00C912D7">
      <w:pPr>
        <w:pStyle w:val="Bibliography"/>
      </w:pPr>
      <w:r>
        <w:t xml:space="preserve">174. </w:t>
      </w:r>
      <w:r>
        <w:tab/>
        <w:t xml:space="preserve">B. M. </w:t>
      </w:r>
      <w:proofErr w:type="spellStart"/>
      <w:r>
        <w:t>Wetherbee</w:t>
      </w:r>
      <w:proofErr w:type="spellEnd"/>
      <w:r>
        <w:t xml:space="preserve">, K. N. Holland, C. G. Meyer, C. G. Lowe, </w:t>
      </w:r>
      <w:r>
        <w:rPr>
          <w:i/>
          <w:iCs/>
        </w:rPr>
        <w:t xml:space="preserve">Fish. </w:t>
      </w:r>
      <w:proofErr w:type="gramStart"/>
      <w:r>
        <w:rPr>
          <w:i/>
          <w:iCs/>
        </w:rPr>
        <w:t>Res.</w:t>
      </w:r>
      <w:r>
        <w:t xml:space="preserve"> </w:t>
      </w:r>
      <w:r>
        <w:rPr>
          <w:b/>
          <w:bCs/>
        </w:rPr>
        <w:t>67</w:t>
      </w:r>
      <w:r>
        <w:t>, 253–263 (2004).</w:t>
      </w:r>
      <w:proofErr w:type="gramEnd"/>
    </w:p>
    <w:p w:rsidR="00C912D7" w:rsidRDefault="00C912D7" w:rsidP="00C912D7">
      <w:pPr>
        <w:pStyle w:val="Bibliography"/>
      </w:pPr>
      <w:r>
        <w:t xml:space="preserve">175. </w:t>
      </w:r>
      <w:r>
        <w:tab/>
        <w:t xml:space="preserve">I. D. </w:t>
      </w:r>
      <w:proofErr w:type="spellStart"/>
      <w:r>
        <w:t>Popple</w:t>
      </w:r>
      <w:proofErr w:type="spellEnd"/>
      <w:r>
        <w:t xml:space="preserve">, W. </w:t>
      </w:r>
      <w:proofErr w:type="spellStart"/>
      <w:r>
        <w:t>Hunte</w:t>
      </w:r>
      <w:proofErr w:type="spellEnd"/>
      <w:r>
        <w:t xml:space="preserve">, </w:t>
      </w:r>
      <w:r>
        <w:rPr>
          <w:i/>
          <w:iCs/>
        </w:rPr>
        <w:t>J. Fish Biol.</w:t>
      </w:r>
      <w:r>
        <w:t xml:space="preserve"> </w:t>
      </w:r>
      <w:r>
        <w:rPr>
          <w:b/>
          <w:bCs/>
        </w:rPr>
        <w:t>67</w:t>
      </w:r>
      <w:r>
        <w:t>, 981–992 (2005).</w:t>
      </w:r>
    </w:p>
    <w:p w:rsidR="00C912D7" w:rsidRDefault="00C912D7" w:rsidP="00C912D7">
      <w:pPr>
        <w:pStyle w:val="Bibliography"/>
      </w:pPr>
      <w:r>
        <w:t xml:space="preserve">176. </w:t>
      </w:r>
      <w:r>
        <w:tab/>
        <w:t xml:space="preserve">M. B. Lowry, I. M. </w:t>
      </w:r>
      <w:proofErr w:type="spellStart"/>
      <w:r>
        <w:t>Suthers</w:t>
      </w:r>
      <w:proofErr w:type="spellEnd"/>
      <w:r>
        <w:t xml:space="preserve">, </w:t>
      </w:r>
      <w:r>
        <w:rPr>
          <w:i/>
          <w:iCs/>
        </w:rPr>
        <w:t>Mar. Biol.</w:t>
      </w:r>
      <w:r>
        <w:t xml:space="preserve"> </w:t>
      </w:r>
      <w:r>
        <w:rPr>
          <w:b/>
          <w:bCs/>
        </w:rPr>
        <w:t>132</w:t>
      </w:r>
      <w:r>
        <w:t>, 569–578 (1998).</w:t>
      </w:r>
    </w:p>
    <w:p w:rsidR="00C912D7" w:rsidRDefault="00C912D7" w:rsidP="00C912D7">
      <w:pPr>
        <w:pStyle w:val="Bibliography"/>
      </w:pPr>
      <w:r>
        <w:t xml:space="preserve">177. </w:t>
      </w:r>
      <w:r>
        <w:tab/>
        <w:t xml:space="preserve">S. J. Jorgensen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Mar. Ecol.-</w:t>
      </w:r>
      <w:proofErr w:type="spellStart"/>
      <w:r>
        <w:rPr>
          <w:i/>
          <w:iCs/>
        </w:rPr>
        <w:t>Prog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Ser.-</w:t>
      </w:r>
      <w:r>
        <w:t xml:space="preserve">. </w:t>
      </w:r>
      <w:r>
        <w:rPr>
          <w:b/>
          <w:bCs/>
        </w:rPr>
        <w:t>327</w:t>
      </w:r>
      <w:r>
        <w:t>, 157 (2006).</w:t>
      </w:r>
      <w:proofErr w:type="gramEnd"/>
    </w:p>
    <w:p w:rsidR="00C912D7" w:rsidRDefault="00C912D7" w:rsidP="00C912D7">
      <w:pPr>
        <w:pStyle w:val="Bibliography"/>
      </w:pPr>
      <w:r>
        <w:t xml:space="preserve">178. </w:t>
      </w:r>
      <w:r>
        <w:tab/>
        <w:t xml:space="preserve">N. </w:t>
      </w:r>
      <w:proofErr w:type="spellStart"/>
      <w:r>
        <w:t>Eristhee</w:t>
      </w:r>
      <w:proofErr w:type="spellEnd"/>
      <w:r>
        <w:t xml:space="preserve">, H. A. </w:t>
      </w:r>
      <w:proofErr w:type="spellStart"/>
      <w:r>
        <w:t>Oxenford</w:t>
      </w:r>
      <w:proofErr w:type="spellEnd"/>
      <w:r>
        <w:t xml:space="preserve">, </w:t>
      </w:r>
      <w:r>
        <w:rPr>
          <w:i/>
          <w:iCs/>
        </w:rPr>
        <w:t>J. Fish Biol.</w:t>
      </w:r>
      <w:r>
        <w:t xml:space="preserve"> </w:t>
      </w:r>
      <w:r>
        <w:rPr>
          <w:b/>
          <w:bCs/>
        </w:rPr>
        <w:t>59</w:t>
      </w:r>
      <w:r>
        <w:t>, 129–151 (2001).</w:t>
      </w:r>
    </w:p>
    <w:p w:rsidR="00C912D7" w:rsidRDefault="00C912D7" w:rsidP="00C912D7">
      <w:pPr>
        <w:pStyle w:val="Bibliography"/>
      </w:pPr>
      <w:r>
        <w:t xml:space="preserve">179. </w:t>
      </w:r>
      <w:r>
        <w:tab/>
        <w:t xml:space="preserve">J. Q. Welsh, D. R. Bellwood, </w:t>
      </w:r>
      <w:r>
        <w:rPr>
          <w:i/>
          <w:iCs/>
        </w:rPr>
        <w:t>Coral Reefs</w:t>
      </w:r>
      <w:r>
        <w:t xml:space="preserve">. </w:t>
      </w:r>
      <w:proofErr w:type="gramStart"/>
      <w:r>
        <w:rPr>
          <w:b/>
          <w:bCs/>
        </w:rPr>
        <w:t>31</w:t>
      </w:r>
      <w:r>
        <w:t>, 55–65 (2012).</w:t>
      </w:r>
      <w:proofErr w:type="gramEnd"/>
    </w:p>
    <w:p w:rsidR="00C912D7" w:rsidRDefault="00C912D7" w:rsidP="00C912D7">
      <w:pPr>
        <w:pStyle w:val="Bibliography"/>
      </w:pPr>
      <w:r>
        <w:t xml:space="preserve">180. </w:t>
      </w:r>
      <w:r>
        <w:tab/>
        <w:t xml:space="preserve">M. R. </w:t>
      </w:r>
      <w:proofErr w:type="spellStart"/>
      <w:r>
        <w:t>Heupel</w:t>
      </w:r>
      <w:proofErr w:type="spellEnd"/>
      <w:r>
        <w:t xml:space="preserve">, C. A. </w:t>
      </w:r>
      <w:proofErr w:type="spellStart"/>
      <w:r>
        <w:t>Simpfendorfer</w:t>
      </w:r>
      <w:proofErr w:type="spellEnd"/>
      <w:r>
        <w:t xml:space="preserve">, A. B. Collins, J. P. </w:t>
      </w:r>
      <w:proofErr w:type="spellStart"/>
      <w:r>
        <w:t>Tyminski</w:t>
      </w:r>
      <w:proofErr w:type="spellEnd"/>
      <w:r>
        <w:t xml:space="preserve">, </w:t>
      </w:r>
      <w:r>
        <w:rPr>
          <w:i/>
          <w:iCs/>
        </w:rPr>
        <w:t>Environ. Biol. Fishes</w:t>
      </w:r>
      <w:r>
        <w:t xml:space="preserve">. </w:t>
      </w:r>
      <w:proofErr w:type="gramStart"/>
      <w:r>
        <w:rPr>
          <w:b/>
          <w:bCs/>
        </w:rPr>
        <w:t>76</w:t>
      </w:r>
      <w:r>
        <w:t>, 47–67 (2006).</w:t>
      </w:r>
      <w:proofErr w:type="gramEnd"/>
    </w:p>
    <w:p w:rsidR="00C912D7" w:rsidRDefault="00C912D7" w:rsidP="00C912D7">
      <w:pPr>
        <w:pStyle w:val="Bibliography"/>
      </w:pPr>
      <w:r>
        <w:t xml:space="preserve">181. </w:t>
      </w:r>
      <w:r>
        <w:tab/>
        <w:t xml:space="preserve">P. </w:t>
      </w:r>
      <w:proofErr w:type="spellStart"/>
      <w:r>
        <w:t>Afonso</w:t>
      </w:r>
      <w:proofErr w:type="spellEnd"/>
      <w:r>
        <w:t xml:space="preserve">, J. </w:t>
      </w:r>
      <w:proofErr w:type="spellStart"/>
      <w:r>
        <w:t>Fontes</w:t>
      </w:r>
      <w:proofErr w:type="spellEnd"/>
      <w:r>
        <w:t xml:space="preserve">, K. N. Holland, R. S. Santos, </w:t>
      </w:r>
      <w:r>
        <w:rPr>
          <w:i/>
          <w:iCs/>
        </w:rPr>
        <w:t xml:space="preserve">Mar. Ecol. </w:t>
      </w:r>
      <w:proofErr w:type="spellStart"/>
      <w:r>
        <w:rPr>
          <w:i/>
          <w:iCs/>
        </w:rPr>
        <w:t>Prog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Ser.</w:t>
      </w:r>
      <w:r>
        <w:t xml:space="preserve"> </w:t>
      </w:r>
      <w:r>
        <w:rPr>
          <w:b/>
          <w:bCs/>
        </w:rPr>
        <w:t>381</w:t>
      </w:r>
      <w:r>
        <w:t>, 273–286 (2009).</w:t>
      </w:r>
      <w:proofErr w:type="gramEnd"/>
    </w:p>
    <w:p w:rsidR="00C912D7" w:rsidRDefault="00C912D7" w:rsidP="00C912D7">
      <w:pPr>
        <w:pStyle w:val="Bibliography"/>
      </w:pPr>
      <w:r>
        <w:t xml:space="preserve">182. </w:t>
      </w:r>
      <w:r>
        <w:tab/>
        <w:t xml:space="preserve">N. Hutchinson, K. L. Rhodes, </w:t>
      </w:r>
      <w:r>
        <w:rPr>
          <w:i/>
          <w:iCs/>
        </w:rPr>
        <w:t>Coral Reefs</w:t>
      </w:r>
      <w:r>
        <w:t xml:space="preserve">. </w:t>
      </w:r>
      <w:proofErr w:type="gramStart"/>
      <w:r>
        <w:rPr>
          <w:b/>
          <w:bCs/>
        </w:rPr>
        <w:t>29</w:t>
      </w:r>
      <w:r>
        <w:t>, 511–519 (2010).</w:t>
      </w:r>
      <w:proofErr w:type="gramEnd"/>
    </w:p>
    <w:p w:rsidR="00C912D7" w:rsidRDefault="00C912D7" w:rsidP="00C912D7">
      <w:pPr>
        <w:pStyle w:val="Bibliography"/>
      </w:pPr>
      <w:r>
        <w:t xml:space="preserve">183. </w:t>
      </w:r>
      <w:r>
        <w:tab/>
        <w:t xml:space="preserve">Z. </w:t>
      </w:r>
      <w:proofErr w:type="spellStart"/>
      <w:r>
        <w:t>Biesinger</w:t>
      </w:r>
      <w:proofErr w:type="spellEnd"/>
      <w:r>
        <w:t xml:space="preserve">, B. M. </w:t>
      </w:r>
      <w:proofErr w:type="spellStart"/>
      <w:r>
        <w:t>Bolker</w:t>
      </w:r>
      <w:proofErr w:type="spellEnd"/>
      <w:r>
        <w:t xml:space="preserve">, D. </w:t>
      </w:r>
      <w:proofErr w:type="spellStart"/>
      <w:r>
        <w:t>Marcinek</w:t>
      </w:r>
      <w:proofErr w:type="spellEnd"/>
      <w:r>
        <w:t xml:space="preserve">, W. J. Lindberg, </w:t>
      </w:r>
      <w:r>
        <w:rPr>
          <w:i/>
          <w:iCs/>
        </w:rPr>
        <w:t>J. Exp. Mar. Biol. Ecol.</w:t>
      </w:r>
      <w:r>
        <w:t xml:space="preserve"> </w:t>
      </w:r>
      <w:r>
        <w:rPr>
          <w:b/>
          <w:bCs/>
        </w:rPr>
        <w:t>443</w:t>
      </w:r>
      <w:r>
        <w:t>, 1–11 (2013).</w:t>
      </w:r>
    </w:p>
    <w:p w:rsidR="00C912D7" w:rsidRDefault="00C912D7" w:rsidP="00C912D7">
      <w:pPr>
        <w:pStyle w:val="Bibliography"/>
      </w:pPr>
      <w:r>
        <w:t xml:space="preserve">184. </w:t>
      </w:r>
      <w:r>
        <w:tab/>
        <w:t xml:space="preserve">D. M. </w:t>
      </w:r>
      <w:proofErr w:type="spellStart"/>
      <w:r>
        <w:t>Knip</w:t>
      </w:r>
      <w:proofErr w:type="spellEnd"/>
      <w:r>
        <w:t xml:space="preserve">, M. R. </w:t>
      </w:r>
      <w:proofErr w:type="spellStart"/>
      <w:r>
        <w:t>Heupel</w:t>
      </w:r>
      <w:proofErr w:type="spellEnd"/>
      <w:r>
        <w:t xml:space="preserve">, C. A. </w:t>
      </w:r>
      <w:proofErr w:type="spellStart"/>
      <w:r>
        <w:t>Simpfendorfer</w:t>
      </w:r>
      <w:proofErr w:type="spellEnd"/>
      <w:r>
        <w:t xml:space="preserve">, </w:t>
      </w:r>
      <w:r>
        <w:rPr>
          <w:i/>
          <w:iCs/>
        </w:rPr>
        <w:t>J. Fish Biol.</w:t>
      </w:r>
      <w:r>
        <w:t xml:space="preserve"> </w:t>
      </w:r>
      <w:r>
        <w:rPr>
          <w:b/>
          <w:bCs/>
        </w:rPr>
        <w:t>80</w:t>
      </w:r>
      <w:r>
        <w:t>, 767–784 (2012).</w:t>
      </w:r>
    </w:p>
    <w:p w:rsidR="00C912D7" w:rsidRDefault="00C912D7" w:rsidP="00C912D7">
      <w:pPr>
        <w:pStyle w:val="Bibliography"/>
      </w:pPr>
      <w:r>
        <w:t xml:space="preserve">185. </w:t>
      </w:r>
      <w:r>
        <w:tab/>
        <w:t xml:space="preserve">Y. P. </w:t>
      </w:r>
      <w:proofErr w:type="spellStart"/>
      <w:r>
        <w:t>Papastamatiou</w:t>
      </w:r>
      <w:proofErr w:type="spellEnd"/>
      <w:r>
        <w:t xml:space="preserve">, A. M. Friedlander, J. E. </w:t>
      </w:r>
      <w:proofErr w:type="spellStart"/>
      <w:r>
        <w:t>Caselle</w:t>
      </w:r>
      <w:proofErr w:type="spellEnd"/>
      <w:r>
        <w:t xml:space="preserve">, C. G. Lowe, </w:t>
      </w:r>
      <w:r>
        <w:rPr>
          <w:i/>
          <w:iCs/>
        </w:rPr>
        <w:t>J. Exp. Mar. Biol. Ecol.</w:t>
      </w:r>
      <w:r>
        <w:t xml:space="preserve"> </w:t>
      </w:r>
      <w:r>
        <w:rPr>
          <w:b/>
          <w:bCs/>
        </w:rPr>
        <w:t>386</w:t>
      </w:r>
      <w:r>
        <w:t>, 94–102 (2010).</w:t>
      </w:r>
    </w:p>
    <w:p w:rsidR="00C912D7" w:rsidRDefault="00C912D7" w:rsidP="00C912D7">
      <w:pPr>
        <w:pStyle w:val="Bibliography"/>
      </w:pPr>
      <w:proofErr w:type="gramStart"/>
      <w:r>
        <w:t xml:space="preserve">186. </w:t>
      </w:r>
      <w:r>
        <w:tab/>
        <w:t xml:space="preserve">N. </w:t>
      </w:r>
      <w:proofErr w:type="spellStart"/>
      <w:r>
        <w:t>Hammerschlag</w:t>
      </w:r>
      <w:proofErr w:type="spellEnd"/>
      <w:r>
        <w:t xml:space="preserve">, J. Luo, D. J. </w:t>
      </w:r>
      <w:proofErr w:type="spellStart"/>
      <w:r>
        <w:t>Irschick</w:t>
      </w:r>
      <w:proofErr w:type="spellEnd"/>
      <w:r>
        <w:t xml:space="preserve">, J. S. Ault, </w:t>
      </w:r>
      <w:proofErr w:type="spellStart"/>
      <w:r>
        <w:rPr>
          <w:i/>
          <w:iCs/>
        </w:rPr>
        <w:t>PLoS</w:t>
      </w:r>
      <w:proofErr w:type="spellEnd"/>
      <w:r>
        <w:rPr>
          <w:i/>
          <w:iCs/>
        </w:rPr>
        <w:t xml:space="preserve"> ONE</w:t>
      </w:r>
      <w:r>
        <w:t>.</w:t>
      </w:r>
      <w:proofErr w:type="gramEnd"/>
      <w:r>
        <w:t xml:space="preserve"> </w:t>
      </w:r>
      <w:proofErr w:type="gramStart"/>
      <w:r>
        <w:rPr>
          <w:b/>
          <w:bCs/>
        </w:rPr>
        <w:t>7</w:t>
      </w:r>
      <w:r>
        <w:t>, e45958 (2012).</w:t>
      </w:r>
      <w:proofErr w:type="gramEnd"/>
    </w:p>
    <w:p w:rsidR="00C912D7" w:rsidRDefault="00C912D7" w:rsidP="00C912D7">
      <w:pPr>
        <w:pStyle w:val="Bibliography"/>
      </w:pPr>
      <w:r>
        <w:t xml:space="preserve">187. </w:t>
      </w:r>
      <w:r>
        <w:tab/>
        <w:t xml:space="preserve">J. N. </w:t>
      </w:r>
      <w:proofErr w:type="spellStart"/>
      <w:r>
        <w:t>McKibben</w:t>
      </w:r>
      <w:proofErr w:type="spellEnd"/>
      <w:r>
        <w:t xml:space="preserve">, D. R. Nelson, </w:t>
      </w:r>
      <w:r>
        <w:rPr>
          <w:i/>
          <w:iCs/>
        </w:rPr>
        <w:t xml:space="preserve">Bull. </w:t>
      </w:r>
      <w:proofErr w:type="gramStart"/>
      <w:r>
        <w:rPr>
          <w:i/>
          <w:iCs/>
        </w:rPr>
        <w:t>Mar. Sci.</w:t>
      </w:r>
      <w:r>
        <w:t xml:space="preserve"> </w:t>
      </w:r>
      <w:r>
        <w:rPr>
          <w:b/>
          <w:bCs/>
        </w:rPr>
        <w:t>38</w:t>
      </w:r>
      <w:r>
        <w:t>, 89–110 (1986).</w:t>
      </w:r>
      <w:proofErr w:type="gramEnd"/>
    </w:p>
    <w:p w:rsidR="00C912D7" w:rsidRDefault="00C912D7" w:rsidP="00C912D7">
      <w:pPr>
        <w:pStyle w:val="Bibliography"/>
      </w:pPr>
      <w:r>
        <w:t xml:space="preserve">188. </w:t>
      </w:r>
      <w:r>
        <w:tab/>
        <w:t xml:space="preserve">S. </w:t>
      </w:r>
      <w:proofErr w:type="spellStart"/>
      <w:r>
        <w:t>Elwen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J. Mammal.</w:t>
      </w:r>
      <w:r>
        <w:t xml:space="preserve"> </w:t>
      </w:r>
      <w:proofErr w:type="gramStart"/>
      <w:r>
        <w:rPr>
          <w:b/>
          <w:bCs/>
        </w:rPr>
        <w:t>87</w:t>
      </w:r>
      <w:r>
        <w:t>, 866–877 (2006).</w:t>
      </w:r>
      <w:proofErr w:type="gramEnd"/>
    </w:p>
    <w:p w:rsidR="00C912D7" w:rsidRDefault="00C912D7" w:rsidP="00C912D7">
      <w:pPr>
        <w:pStyle w:val="Bibliography"/>
      </w:pPr>
      <w:r>
        <w:t xml:space="preserve">189. </w:t>
      </w:r>
      <w:r>
        <w:tab/>
        <w:t xml:space="preserve">W. </w:t>
      </w:r>
      <w:proofErr w:type="spellStart"/>
      <w:r>
        <w:t>Rayment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Mar. Mammal Sci.</w:t>
      </w:r>
      <w:r>
        <w:t xml:space="preserve"> </w:t>
      </w:r>
      <w:r>
        <w:rPr>
          <w:b/>
          <w:bCs/>
        </w:rPr>
        <w:t>25</w:t>
      </w:r>
      <w:r>
        <w:t>, 537–556 (2009).</w:t>
      </w:r>
    </w:p>
    <w:p w:rsidR="00C912D7" w:rsidRDefault="00C912D7" w:rsidP="00C912D7">
      <w:pPr>
        <w:pStyle w:val="Bibliography"/>
      </w:pPr>
      <w:r>
        <w:t xml:space="preserve">190. </w:t>
      </w:r>
      <w:r>
        <w:tab/>
        <w:t xml:space="preserve">B. W. Robson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Can. J. Zool.</w:t>
      </w:r>
      <w:r>
        <w:t xml:space="preserve"> </w:t>
      </w:r>
      <w:r>
        <w:rPr>
          <w:b/>
          <w:bCs/>
        </w:rPr>
        <w:t>82</w:t>
      </w:r>
      <w:r>
        <w:t>, 20–29 (2004).</w:t>
      </w:r>
    </w:p>
    <w:p w:rsidR="00C912D7" w:rsidRDefault="00C912D7" w:rsidP="00C912D7">
      <w:pPr>
        <w:pStyle w:val="Bibliography"/>
      </w:pPr>
      <w:r>
        <w:t xml:space="preserve">191. </w:t>
      </w:r>
      <w:r>
        <w:tab/>
        <w:t xml:space="preserve">S. </w:t>
      </w:r>
      <w:proofErr w:type="spellStart"/>
      <w:r>
        <w:t>Oksanen</w:t>
      </w:r>
      <w:proofErr w:type="spellEnd"/>
      <w:r>
        <w:t xml:space="preserve">, thesis, University of </w:t>
      </w:r>
      <w:proofErr w:type="spellStart"/>
      <w:r>
        <w:t>Jyväskylä</w:t>
      </w:r>
      <w:proofErr w:type="spellEnd"/>
      <w:r>
        <w:t xml:space="preserve"> (2010).</w:t>
      </w:r>
    </w:p>
    <w:p w:rsidR="00C912D7" w:rsidRDefault="00C912D7" w:rsidP="00C912D7">
      <w:pPr>
        <w:pStyle w:val="Bibliography"/>
      </w:pPr>
      <w:r>
        <w:t xml:space="preserve">192. </w:t>
      </w:r>
      <w:r>
        <w:tab/>
        <w:t xml:space="preserve">L. F. Lowry, K. J. Frost, J. M. </w:t>
      </w:r>
      <w:proofErr w:type="spellStart"/>
      <w:r>
        <w:t>Ver</w:t>
      </w:r>
      <w:proofErr w:type="spellEnd"/>
      <w:r>
        <w:t xml:space="preserve"> </w:t>
      </w:r>
      <w:proofErr w:type="spellStart"/>
      <w:r>
        <w:t>Hoep</w:t>
      </w:r>
      <w:proofErr w:type="spellEnd"/>
      <w:r>
        <w:t xml:space="preserve">, R. A. Delong, </w:t>
      </w:r>
      <w:r>
        <w:rPr>
          <w:i/>
          <w:iCs/>
        </w:rPr>
        <w:t>Mar. Mammal Sci.</w:t>
      </w:r>
      <w:r>
        <w:t xml:space="preserve"> </w:t>
      </w:r>
      <w:r>
        <w:rPr>
          <w:b/>
          <w:bCs/>
        </w:rPr>
        <w:t>17</w:t>
      </w:r>
      <w:r>
        <w:t>, 835–861 (2001).</w:t>
      </w:r>
    </w:p>
    <w:p w:rsidR="00C912D7" w:rsidRDefault="00C912D7" w:rsidP="00C912D7">
      <w:pPr>
        <w:pStyle w:val="Bibliography"/>
      </w:pPr>
      <w:r>
        <w:t xml:space="preserve">193. </w:t>
      </w:r>
      <w:r>
        <w:tab/>
        <w:t xml:space="preserve">C. E. Kuhn, D. P. Costa, </w:t>
      </w:r>
      <w:r>
        <w:rPr>
          <w:i/>
          <w:iCs/>
        </w:rPr>
        <w:t>Mar. Mammal Sci.</w:t>
      </w:r>
      <w:r>
        <w:t xml:space="preserve"> (2014), doi:10.1111/mms.12110.</w:t>
      </w:r>
    </w:p>
    <w:p w:rsidR="00C912D7" w:rsidRDefault="00C912D7" w:rsidP="00C912D7">
      <w:pPr>
        <w:pStyle w:val="Bibliography"/>
      </w:pPr>
      <w:r>
        <w:lastRenderedPageBreak/>
        <w:t xml:space="preserve">194. </w:t>
      </w:r>
      <w:r>
        <w:tab/>
        <w:t xml:space="preserve">D. H. Rodríguez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 xml:space="preserve">Deep Sea Res. Part II Top. Stud. </w:t>
      </w:r>
      <w:proofErr w:type="spellStart"/>
      <w:proofErr w:type="gramStart"/>
      <w:r>
        <w:rPr>
          <w:i/>
          <w:iCs/>
        </w:rPr>
        <w:t>Oceanogr</w:t>
      </w:r>
      <w:proofErr w:type="spellEnd"/>
      <w:r>
        <w:rPr>
          <w:i/>
          <w:iCs/>
        </w:rPr>
        <w:t>.</w:t>
      </w:r>
      <w:proofErr w:type="gramEnd"/>
      <w:r>
        <w:t xml:space="preserve"> </w:t>
      </w:r>
      <w:proofErr w:type="gramStart"/>
      <w:r>
        <w:rPr>
          <w:b/>
          <w:bCs/>
        </w:rPr>
        <w:t>88–89</w:t>
      </w:r>
      <w:r>
        <w:t>, 120–130 (2013).</w:t>
      </w:r>
      <w:proofErr w:type="gramEnd"/>
    </w:p>
    <w:p w:rsidR="00C912D7" w:rsidRDefault="00C912D7" w:rsidP="00C912D7">
      <w:pPr>
        <w:pStyle w:val="Bibliography"/>
      </w:pPr>
      <w:proofErr w:type="gramStart"/>
      <w:r>
        <w:t xml:space="preserve">195. </w:t>
      </w:r>
      <w:r>
        <w:tab/>
        <w:t xml:space="preserve">M. </w:t>
      </w:r>
      <w:proofErr w:type="spellStart"/>
      <w:r>
        <w:t>Sjöberg</w:t>
      </w:r>
      <w:proofErr w:type="spellEnd"/>
      <w:r>
        <w:t xml:space="preserve">, J. P. Ball, </w:t>
      </w:r>
      <w:r>
        <w:rPr>
          <w:i/>
          <w:iCs/>
        </w:rPr>
        <w:t>Can. J. Zool.</w:t>
      </w:r>
      <w:r>
        <w:t xml:space="preserve"> </w:t>
      </w:r>
      <w:r>
        <w:rPr>
          <w:b/>
          <w:bCs/>
        </w:rPr>
        <w:t>78</w:t>
      </w:r>
      <w:r>
        <w:t>, 1661–1667 (2000).</w:t>
      </w:r>
      <w:proofErr w:type="gramEnd"/>
    </w:p>
    <w:p w:rsidR="00C912D7" w:rsidRDefault="00C912D7" w:rsidP="00C912D7">
      <w:pPr>
        <w:pStyle w:val="Bibliography"/>
      </w:pPr>
      <w:r>
        <w:t xml:space="preserve">196. </w:t>
      </w:r>
      <w:r>
        <w:tab/>
        <w:t xml:space="preserve">C. </w:t>
      </w:r>
      <w:proofErr w:type="spellStart"/>
      <w:r>
        <w:t>Curtice</w:t>
      </w:r>
      <w:proofErr w:type="spellEnd"/>
      <w:r>
        <w:t xml:space="preserve">, R. S. Schick, D. C. Dunn, P. N. </w:t>
      </w:r>
      <w:proofErr w:type="spellStart"/>
      <w:r>
        <w:t>Halpin</w:t>
      </w:r>
      <w:proofErr w:type="spellEnd"/>
      <w:r>
        <w:t xml:space="preserve">, </w:t>
      </w:r>
      <w:proofErr w:type="spellStart"/>
      <w:r>
        <w:rPr>
          <w:i/>
          <w:iCs/>
        </w:rPr>
        <w:t>Aquat</w:t>
      </w:r>
      <w:proofErr w:type="spellEnd"/>
      <w:r>
        <w:rPr>
          <w:i/>
          <w:iCs/>
        </w:rPr>
        <w:t xml:space="preserve">. </w:t>
      </w:r>
      <w:proofErr w:type="spellStart"/>
      <w:proofErr w:type="gramStart"/>
      <w:r>
        <w:rPr>
          <w:i/>
          <w:iCs/>
        </w:rPr>
        <w:t>Mamm</w:t>
      </w:r>
      <w:proofErr w:type="spellEnd"/>
      <w:r>
        <w:rPr>
          <w:i/>
          <w:iCs/>
        </w:rPr>
        <w:t>.</w:t>
      </w:r>
      <w:proofErr w:type="gramEnd"/>
      <w:r>
        <w:t xml:space="preserve"> </w:t>
      </w:r>
      <w:proofErr w:type="gramStart"/>
      <w:r>
        <w:rPr>
          <w:b/>
          <w:bCs/>
        </w:rPr>
        <w:t>37</w:t>
      </w:r>
      <w:r>
        <w:t>, 360–371 (2011).</w:t>
      </w:r>
      <w:proofErr w:type="gramEnd"/>
    </w:p>
    <w:p w:rsidR="00C912D7" w:rsidRDefault="00C912D7" w:rsidP="00C912D7">
      <w:pPr>
        <w:pStyle w:val="Bibliography"/>
      </w:pPr>
      <w:proofErr w:type="gramStart"/>
      <w:r>
        <w:t xml:space="preserve">197. </w:t>
      </w:r>
      <w:r>
        <w:tab/>
        <w:t xml:space="preserve">C. E. </w:t>
      </w:r>
      <w:proofErr w:type="spellStart"/>
      <w:r>
        <w:t>Bajzak</w:t>
      </w:r>
      <w:proofErr w:type="spellEnd"/>
      <w:r>
        <w:t xml:space="preserve">, S. D. Ct, M. O. </w:t>
      </w:r>
      <w:proofErr w:type="spellStart"/>
      <w:r>
        <w:t>Hammill</w:t>
      </w:r>
      <w:proofErr w:type="spellEnd"/>
      <w:r>
        <w:t xml:space="preserve">, G. </w:t>
      </w:r>
      <w:proofErr w:type="spellStart"/>
      <w:r>
        <w:t>Stenson</w:t>
      </w:r>
      <w:proofErr w:type="spellEnd"/>
      <w:r>
        <w:t xml:space="preserve">, </w:t>
      </w:r>
      <w:r>
        <w:rPr>
          <w:i/>
          <w:iCs/>
        </w:rPr>
        <w:t xml:space="preserve">Mar. Ecol. </w:t>
      </w:r>
      <w:proofErr w:type="spellStart"/>
      <w:r>
        <w:rPr>
          <w:i/>
          <w:iCs/>
        </w:rPr>
        <w:t>Prog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Ser.</w:t>
      </w:r>
      <w:r>
        <w:t xml:space="preserve"> </w:t>
      </w:r>
      <w:r>
        <w:rPr>
          <w:b/>
          <w:bCs/>
        </w:rPr>
        <w:t>385</w:t>
      </w:r>
      <w:r>
        <w:t>, 285–294 (2009).</w:t>
      </w:r>
      <w:proofErr w:type="gramEnd"/>
    </w:p>
    <w:p w:rsidR="00C912D7" w:rsidRDefault="00C912D7" w:rsidP="00C912D7">
      <w:pPr>
        <w:pStyle w:val="Bibliography"/>
      </w:pPr>
      <w:r>
        <w:t xml:space="preserve">198. </w:t>
      </w:r>
      <w:r>
        <w:tab/>
        <w:t xml:space="preserve">R. L. Merrick, T. R. </w:t>
      </w:r>
      <w:proofErr w:type="spellStart"/>
      <w:r>
        <w:t>Loughlin</w:t>
      </w:r>
      <w:proofErr w:type="spellEnd"/>
      <w:r>
        <w:t xml:space="preserve">, </w:t>
      </w:r>
      <w:r>
        <w:rPr>
          <w:i/>
          <w:iCs/>
        </w:rPr>
        <w:t>Can. J. Zool.</w:t>
      </w:r>
      <w:r>
        <w:t xml:space="preserve"> </w:t>
      </w:r>
      <w:r>
        <w:rPr>
          <w:b/>
          <w:bCs/>
        </w:rPr>
        <w:t>75</w:t>
      </w:r>
      <w:r>
        <w:t>, 776–786 (1997).</w:t>
      </w:r>
    </w:p>
    <w:p w:rsidR="00C912D7" w:rsidRDefault="00C912D7" w:rsidP="00C912D7">
      <w:pPr>
        <w:pStyle w:val="Bibliography"/>
      </w:pPr>
      <w:r>
        <w:t xml:space="preserve">199. </w:t>
      </w:r>
      <w:r>
        <w:tab/>
        <w:t xml:space="preserve">K. H. </w:t>
      </w:r>
      <w:proofErr w:type="spellStart"/>
      <w:r>
        <w:t>Westdal</w:t>
      </w:r>
      <w:proofErr w:type="spellEnd"/>
      <w:r>
        <w:t xml:space="preserve">, P. R. Richard, J. R. Orr, in </w:t>
      </w:r>
      <w:r>
        <w:rPr>
          <w:i/>
          <w:iCs/>
        </w:rPr>
        <w:t>A Little Less Arctic</w:t>
      </w:r>
      <w:r>
        <w:t xml:space="preserve">, S. H. Ferguson, L. L. </w:t>
      </w:r>
      <w:proofErr w:type="spellStart"/>
      <w:r>
        <w:t>Loseto</w:t>
      </w:r>
      <w:proofErr w:type="spellEnd"/>
      <w:r>
        <w:t>, M. L. Mallory, Eds. (Springer Netherlands, 2010), pp. 71–92.</w:t>
      </w:r>
    </w:p>
    <w:p w:rsidR="00C912D7" w:rsidRDefault="00C912D7" w:rsidP="00C912D7">
      <w:pPr>
        <w:pStyle w:val="Bibliography"/>
      </w:pPr>
      <w:r>
        <w:t xml:space="preserve">200. </w:t>
      </w:r>
      <w:r>
        <w:tab/>
        <w:t xml:space="preserve">M. </w:t>
      </w:r>
      <w:proofErr w:type="spellStart"/>
      <w:r>
        <w:t>Heide-Jørgensen</w:t>
      </w:r>
      <w:proofErr w:type="spellEnd"/>
      <w:r>
        <w:t xml:space="preserve">, R. Dietz, K. </w:t>
      </w:r>
      <w:proofErr w:type="spellStart"/>
      <w:r>
        <w:t>Laidre</w:t>
      </w:r>
      <w:proofErr w:type="spellEnd"/>
      <w:r>
        <w:t xml:space="preserve">, P. Richard, </w:t>
      </w:r>
      <w:r>
        <w:rPr>
          <w:i/>
          <w:iCs/>
        </w:rPr>
        <w:t>Polar Biol.</w:t>
      </w:r>
      <w:r>
        <w:t xml:space="preserve"> </w:t>
      </w:r>
      <w:r>
        <w:rPr>
          <w:b/>
          <w:bCs/>
        </w:rPr>
        <w:t>25</w:t>
      </w:r>
      <w:r>
        <w:t>, 331–341 (2002).</w:t>
      </w:r>
    </w:p>
    <w:p w:rsidR="00C912D7" w:rsidRDefault="00C912D7" w:rsidP="00C912D7">
      <w:pPr>
        <w:pStyle w:val="Bibliography"/>
      </w:pPr>
      <w:proofErr w:type="gramStart"/>
      <w:r>
        <w:t xml:space="preserve">201. </w:t>
      </w:r>
      <w:r>
        <w:tab/>
        <w:t xml:space="preserve">M. P. </w:t>
      </w:r>
      <w:proofErr w:type="spellStart"/>
      <w:r>
        <w:t>Heide-Jørgensen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Can. J. Zool.</w:t>
      </w:r>
      <w:r>
        <w:t xml:space="preserve"> </w:t>
      </w:r>
      <w:r>
        <w:rPr>
          <w:b/>
          <w:bCs/>
        </w:rPr>
        <w:t>81</w:t>
      </w:r>
      <w:r>
        <w:t>, 1298–1305 (2003).</w:t>
      </w:r>
      <w:proofErr w:type="gramEnd"/>
    </w:p>
    <w:p w:rsidR="00C912D7" w:rsidRDefault="00C912D7" w:rsidP="00C912D7">
      <w:pPr>
        <w:pStyle w:val="Bibliography"/>
      </w:pPr>
      <w:r>
        <w:t xml:space="preserve">202. </w:t>
      </w:r>
      <w:r>
        <w:tab/>
        <w:t xml:space="preserve">R. Dietz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NAMMCO Sci. Publ.</w:t>
      </w:r>
      <w:r>
        <w:t xml:space="preserve"> </w:t>
      </w:r>
      <w:r>
        <w:rPr>
          <w:b/>
          <w:bCs/>
        </w:rPr>
        <w:t>9</w:t>
      </w:r>
      <w:r>
        <w:t xml:space="preserve"> (2013), </w:t>
      </w:r>
      <w:proofErr w:type="spellStart"/>
      <w:r>
        <w:t>doi:http</w:t>
      </w:r>
      <w:proofErr w:type="spellEnd"/>
      <w:r>
        <w:t>://dx.doi.org/10.7557/3.2605.</w:t>
      </w:r>
    </w:p>
    <w:p w:rsidR="00C912D7" w:rsidRDefault="00C912D7" w:rsidP="00C912D7">
      <w:pPr>
        <w:pStyle w:val="Bibliography"/>
      </w:pPr>
      <w:r>
        <w:t xml:space="preserve">203. </w:t>
      </w:r>
      <w:r>
        <w:tab/>
        <w:t xml:space="preserve">R. C. Hobbs, K. L. </w:t>
      </w:r>
      <w:proofErr w:type="spellStart"/>
      <w:r>
        <w:t>Laidre</w:t>
      </w:r>
      <w:proofErr w:type="spellEnd"/>
      <w:r>
        <w:t xml:space="preserve">, D. J. </w:t>
      </w:r>
      <w:proofErr w:type="spellStart"/>
      <w:r>
        <w:t>Vos</w:t>
      </w:r>
      <w:proofErr w:type="spellEnd"/>
      <w:r>
        <w:t xml:space="preserve">, B. A. Mahoney, M. Eagleton, </w:t>
      </w:r>
      <w:r>
        <w:rPr>
          <w:i/>
          <w:iCs/>
        </w:rPr>
        <w:t>Arctic</w:t>
      </w:r>
      <w:r>
        <w:t xml:space="preserve">. </w:t>
      </w:r>
      <w:proofErr w:type="gramStart"/>
      <w:r>
        <w:rPr>
          <w:b/>
          <w:bCs/>
        </w:rPr>
        <w:t>58</w:t>
      </w:r>
      <w:r>
        <w:t>, 331–340 (2005).</w:t>
      </w:r>
      <w:proofErr w:type="gramEnd"/>
    </w:p>
    <w:p w:rsidR="00C912D7" w:rsidRDefault="00C912D7" w:rsidP="00C912D7">
      <w:pPr>
        <w:pStyle w:val="Bibliography"/>
      </w:pPr>
      <w:proofErr w:type="gramStart"/>
      <w:r>
        <w:t xml:space="preserve">204. </w:t>
      </w:r>
      <w:r>
        <w:tab/>
        <w:t xml:space="preserve">M. P. </w:t>
      </w:r>
      <w:proofErr w:type="spellStart"/>
      <w:r>
        <w:t>Heide-Jørgensen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Polar Biol.</w:t>
      </w:r>
      <w:r>
        <w:t xml:space="preserve"> </w:t>
      </w:r>
      <w:r>
        <w:rPr>
          <w:b/>
          <w:bCs/>
        </w:rPr>
        <w:t>35</w:t>
      </w:r>
      <w:r>
        <w:t>, 1035–1045 (2012).</w:t>
      </w:r>
      <w:proofErr w:type="gramEnd"/>
    </w:p>
    <w:p w:rsidR="00C912D7" w:rsidRDefault="00C912D7" w:rsidP="00C912D7">
      <w:pPr>
        <w:pStyle w:val="Bibliography"/>
      </w:pPr>
      <w:r>
        <w:t xml:space="preserve">205. </w:t>
      </w:r>
      <w:r>
        <w:tab/>
        <w:t xml:space="preserve">L. D. Rosa, E. R. </w:t>
      </w:r>
      <w:proofErr w:type="spellStart"/>
      <w:r>
        <w:t>Secchi</w:t>
      </w:r>
      <w:proofErr w:type="spellEnd"/>
      <w:r>
        <w:t xml:space="preserve">, Y. G. Maia, A. N. </w:t>
      </w:r>
      <w:proofErr w:type="spellStart"/>
      <w:r>
        <w:t>Zerbini</w:t>
      </w:r>
      <w:proofErr w:type="spellEnd"/>
      <w:r>
        <w:t xml:space="preserve">, M. P. </w:t>
      </w:r>
      <w:proofErr w:type="spellStart"/>
      <w:r>
        <w:t>Heide-Jørgensen</w:t>
      </w:r>
      <w:proofErr w:type="spellEnd"/>
      <w:r>
        <w:t xml:space="preserve">, </w:t>
      </w:r>
      <w:r>
        <w:rPr>
          <w:i/>
          <w:iCs/>
        </w:rPr>
        <w:t>Polar Biol.</w:t>
      </w:r>
      <w:r>
        <w:t xml:space="preserve"> </w:t>
      </w:r>
      <w:r>
        <w:rPr>
          <w:b/>
          <w:bCs/>
        </w:rPr>
        <w:t>31</w:t>
      </w:r>
      <w:r>
        <w:t>, 771–781 (2008).</w:t>
      </w:r>
    </w:p>
    <w:p w:rsidR="00C912D7" w:rsidRDefault="00C912D7" w:rsidP="00C912D7">
      <w:pPr>
        <w:pStyle w:val="Bibliography"/>
      </w:pPr>
      <w:r>
        <w:t xml:space="preserve">206. </w:t>
      </w:r>
      <w:r>
        <w:tab/>
        <w:t xml:space="preserve">M. P. </w:t>
      </w:r>
      <w:proofErr w:type="spellStart"/>
      <w:r>
        <w:t>Heide-Jørgensen</w:t>
      </w:r>
      <w:proofErr w:type="spellEnd"/>
      <w:r>
        <w:t xml:space="preserve">, K. </w:t>
      </w:r>
      <w:proofErr w:type="spellStart"/>
      <w:r>
        <w:t>Laidre</w:t>
      </w:r>
      <w:proofErr w:type="spellEnd"/>
      <w:r>
        <w:t xml:space="preserve">, D. </w:t>
      </w:r>
      <w:proofErr w:type="spellStart"/>
      <w:r>
        <w:t>Borchers</w:t>
      </w:r>
      <w:proofErr w:type="spellEnd"/>
      <w:r>
        <w:t xml:space="preserve">, F. Samarra, H. Stern, </w:t>
      </w:r>
      <w:r>
        <w:rPr>
          <w:i/>
          <w:iCs/>
        </w:rPr>
        <w:t>Biol. Lett.</w:t>
      </w:r>
      <w:r>
        <w:t xml:space="preserve"> </w:t>
      </w:r>
      <w:proofErr w:type="gramStart"/>
      <w:r>
        <w:rPr>
          <w:b/>
          <w:bCs/>
        </w:rPr>
        <w:t>3</w:t>
      </w:r>
      <w:r>
        <w:t>, 577–580 (2007).</w:t>
      </w:r>
      <w:proofErr w:type="gramEnd"/>
    </w:p>
    <w:p w:rsidR="00C912D7" w:rsidRDefault="00C912D7" w:rsidP="00C912D7">
      <w:pPr>
        <w:pStyle w:val="Bibliography"/>
      </w:pPr>
      <w:r>
        <w:t xml:space="preserve">207. </w:t>
      </w:r>
      <w:r>
        <w:tab/>
        <w:t xml:space="preserve">J. R. </w:t>
      </w:r>
      <w:proofErr w:type="spellStart"/>
      <w:r>
        <w:t>Schmid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 xml:space="preserve">J. </w:t>
      </w:r>
      <w:proofErr w:type="spellStart"/>
      <w:r>
        <w:rPr>
          <w:i/>
          <w:iCs/>
        </w:rPr>
        <w:t>Wildl</w:t>
      </w:r>
      <w:proofErr w:type="spellEnd"/>
      <w:r>
        <w:rPr>
          <w:i/>
          <w:iCs/>
        </w:rPr>
        <w:t xml:space="preserve">. </w:t>
      </w:r>
      <w:proofErr w:type="spellStart"/>
      <w:proofErr w:type="gramStart"/>
      <w:r>
        <w:rPr>
          <w:i/>
          <w:iCs/>
        </w:rPr>
        <w:t>Manag</w:t>
      </w:r>
      <w:proofErr w:type="spellEnd"/>
      <w:r>
        <w:rPr>
          <w:i/>
          <w:iCs/>
        </w:rPr>
        <w:t>.</w:t>
      </w:r>
      <w:proofErr w:type="gramEnd"/>
      <w:r>
        <w:t xml:space="preserve"> </w:t>
      </w:r>
      <w:proofErr w:type="gramStart"/>
      <w:r>
        <w:rPr>
          <w:b/>
          <w:bCs/>
        </w:rPr>
        <w:t>67</w:t>
      </w:r>
      <w:r>
        <w:t>, 196–206 (2003).</w:t>
      </w:r>
      <w:proofErr w:type="gramEnd"/>
    </w:p>
    <w:p w:rsidR="00C912D7" w:rsidRDefault="00C912D7" w:rsidP="00C912D7">
      <w:pPr>
        <w:pStyle w:val="Bibliography"/>
      </w:pPr>
      <w:r>
        <w:t xml:space="preserve">208. </w:t>
      </w:r>
      <w:r>
        <w:tab/>
        <w:t xml:space="preserve">D. J. Shaver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 xml:space="preserve">Chelonian </w:t>
      </w:r>
      <w:proofErr w:type="spellStart"/>
      <w:r>
        <w:rPr>
          <w:i/>
          <w:iCs/>
        </w:rPr>
        <w:t>Conserv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Biol.</w:t>
      </w:r>
      <w:r>
        <w:t xml:space="preserve"> </w:t>
      </w:r>
      <w:r>
        <w:rPr>
          <w:b/>
          <w:bCs/>
        </w:rPr>
        <w:t>4</w:t>
      </w:r>
      <w:r>
        <w:t>, 817–827 (2005).</w:t>
      </w:r>
      <w:proofErr w:type="gramEnd"/>
    </w:p>
    <w:p w:rsidR="00C912D7" w:rsidRDefault="00C912D7" w:rsidP="00C912D7">
      <w:pPr>
        <w:pStyle w:val="Bibliography"/>
      </w:pPr>
      <w:r>
        <w:t xml:space="preserve">209. </w:t>
      </w:r>
      <w:r>
        <w:tab/>
        <w:t>NOAA Fisheries, Sea Turtles (2014), (available at http://www.nmfs.noaa.gov/pr/species/turtles/index.htm).</w:t>
      </w:r>
    </w:p>
    <w:p w:rsidR="00C912D7" w:rsidRDefault="00C912D7" w:rsidP="00C912D7">
      <w:pPr>
        <w:pStyle w:val="Bibliography"/>
      </w:pPr>
      <w:r>
        <w:t xml:space="preserve">210. </w:t>
      </w:r>
      <w:r>
        <w:tab/>
        <w:t xml:space="preserve">A. C. C. D. da Silva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 xml:space="preserve">Mar. Ecol. </w:t>
      </w:r>
      <w:proofErr w:type="spellStart"/>
      <w:r>
        <w:rPr>
          <w:i/>
          <w:iCs/>
        </w:rPr>
        <w:t>Prog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Ser.</w:t>
      </w:r>
      <w:r>
        <w:t xml:space="preserve"> </w:t>
      </w:r>
      <w:r>
        <w:rPr>
          <w:b/>
          <w:bCs/>
        </w:rPr>
        <w:t>443</w:t>
      </w:r>
      <w:r>
        <w:t>, 237–247 (2011).</w:t>
      </w:r>
      <w:proofErr w:type="gramEnd"/>
    </w:p>
    <w:p w:rsidR="00C912D7" w:rsidRDefault="00C912D7" w:rsidP="00C912D7">
      <w:pPr>
        <w:pStyle w:val="Bibliography"/>
      </w:pPr>
      <w:r>
        <w:t xml:space="preserve">211. </w:t>
      </w:r>
      <w:r>
        <w:tab/>
        <w:t>E. Cuevas, Fa. Abreu-</w:t>
      </w:r>
      <w:proofErr w:type="spellStart"/>
      <w:r>
        <w:t>Grobois</w:t>
      </w:r>
      <w:proofErr w:type="spellEnd"/>
      <w:r>
        <w:t xml:space="preserve">, V. </w:t>
      </w:r>
      <w:proofErr w:type="spellStart"/>
      <w:r>
        <w:t>Guzmán</w:t>
      </w:r>
      <w:proofErr w:type="spellEnd"/>
      <w:r>
        <w:t xml:space="preserve">-Hernández, M. A. </w:t>
      </w:r>
      <w:proofErr w:type="spellStart"/>
      <w:r>
        <w:t>Liceaga</w:t>
      </w:r>
      <w:proofErr w:type="spellEnd"/>
      <w:r>
        <w:t xml:space="preserve">-Correa, R. P. Van Dam, </w:t>
      </w:r>
      <w:r>
        <w:rPr>
          <w:i/>
          <w:iCs/>
        </w:rPr>
        <w:t xml:space="preserve">Endanger. </w:t>
      </w:r>
      <w:proofErr w:type="gramStart"/>
      <w:r>
        <w:rPr>
          <w:i/>
          <w:iCs/>
        </w:rPr>
        <w:t>Species Res.</w:t>
      </w:r>
      <w:r>
        <w:t xml:space="preserve"> </w:t>
      </w:r>
      <w:r>
        <w:rPr>
          <w:b/>
          <w:bCs/>
        </w:rPr>
        <w:t>10</w:t>
      </w:r>
      <w:r>
        <w:t>, 123–133 (2008).</w:t>
      </w:r>
      <w:proofErr w:type="gramEnd"/>
    </w:p>
    <w:p w:rsidR="00C912D7" w:rsidRDefault="00C912D7" w:rsidP="00C912D7">
      <w:pPr>
        <w:pStyle w:val="Bibliography"/>
      </w:pPr>
      <w:r>
        <w:t xml:space="preserve">212. </w:t>
      </w:r>
      <w:r>
        <w:tab/>
        <w:t xml:space="preserve">M. A. </w:t>
      </w:r>
      <w:proofErr w:type="spellStart"/>
      <w:r>
        <w:t>Marcovaldi</w:t>
      </w:r>
      <w:proofErr w:type="spellEnd"/>
      <w:r>
        <w:t xml:space="preserve">, G. G. Lopez, L. S. </w:t>
      </w:r>
      <w:proofErr w:type="spellStart"/>
      <w:r>
        <w:t>Soares</w:t>
      </w:r>
      <w:proofErr w:type="spellEnd"/>
      <w:r>
        <w:t xml:space="preserve">, M. </w:t>
      </w:r>
      <w:proofErr w:type="spellStart"/>
      <w:r>
        <w:t>López-Mendilaharsu</w:t>
      </w:r>
      <w:proofErr w:type="spellEnd"/>
      <w:r>
        <w:t xml:space="preserve">, </w:t>
      </w:r>
      <w:r>
        <w:rPr>
          <w:i/>
          <w:iCs/>
        </w:rPr>
        <w:t xml:space="preserve">Endanger. </w:t>
      </w:r>
      <w:proofErr w:type="gramStart"/>
      <w:r>
        <w:rPr>
          <w:i/>
          <w:iCs/>
        </w:rPr>
        <w:t>Species Res.</w:t>
      </w:r>
      <w:r>
        <w:t xml:space="preserve"> </w:t>
      </w:r>
      <w:r>
        <w:rPr>
          <w:b/>
          <w:bCs/>
        </w:rPr>
        <w:t>17</w:t>
      </w:r>
      <w:r>
        <w:t>, 123–132 (2012).</w:t>
      </w:r>
      <w:proofErr w:type="gramEnd"/>
    </w:p>
    <w:p w:rsidR="00C912D7" w:rsidRDefault="00C912D7" w:rsidP="00C912D7">
      <w:pPr>
        <w:pStyle w:val="Bibliography"/>
      </w:pPr>
      <w:r>
        <w:t xml:space="preserve">213. </w:t>
      </w:r>
      <w:r>
        <w:tab/>
        <w:t xml:space="preserve">J. A. </w:t>
      </w:r>
      <w:proofErr w:type="spellStart"/>
      <w:r>
        <w:t>Seminoff</w:t>
      </w:r>
      <w:proofErr w:type="spellEnd"/>
      <w:r>
        <w:t xml:space="preserve">, A. </w:t>
      </w:r>
      <w:proofErr w:type="spellStart"/>
      <w:r>
        <w:t>Resendiz</w:t>
      </w:r>
      <w:proofErr w:type="spellEnd"/>
      <w:r>
        <w:t xml:space="preserve">, W. J. Nichols, </w:t>
      </w:r>
      <w:r>
        <w:rPr>
          <w:i/>
          <w:iCs/>
        </w:rPr>
        <w:t xml:space="preserve">Mar. Ecol. </w:t>
      </w:r>
      <w:proofErr w:type="spellStart"/>
      <w:r>
        <w:rPr>
          <w:i/>
          <w:iCs/>
        </w:rPr>
        <w:t>Prog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Ser.</w:t>
      </w:r>
      <w:r>
        <w:t xml:space="preserve"> </w:t>
      </w:r>
      <w:r>
        <w:rPr>
          <w:b/>
          <w:bCs/>
        </w:rPr>
        <w:t>242</w:t>
      </w:r>
      <w:r>
        <w:t>, 253–265 (2002).</w:t>
      </w:r>
      <w:proofErr w:type="gramEnd"/>
    </w:p>
    <w:p w:rsidR="00C912D7" w:rsidRDefault="00C912D7" w:rsidP="00C912D7">
      <w:pPr>
        <w:pStyle w:val="Bibliography"/>
      </w:pPr>
      <w:r>
        <w:lastRenderedPageBreak/>
        <w:t xml:space="preserve">214. </w:t>
      </w:r>
      <w:r>
        <w:tab/>
        <w:t xml:space="preserve">A. C. Broderick, M. S. Coyne, W. J. Fuller, F. Glen, B. J. Godley, </w:t>
      </w:r>
      <w:r>
        <w:rPr>
          <w:i/>
          <w:iCs/>
        </w:rPr>
        <w:t>Proc. R. Soc. B Biol. Sci.</w:t>
      </w:r>
      <w:r>
        <w:t xml:space="preserve"> </w:t>
      </w:r>
      <w:r>
        <w:rPr>
          <w:b/>
          <w:bCs/>
        </w:rPr>
        <w:t>274</w:t>
      </w:r>
      <w:r>
        <w:t>, 1533–1539 (2007).</w:t>
      </w:r>
    </w:p>
    <w:p w:rsidR="00C912D7" w:rsidRDefault="00C912D7" w:rsidP="00C912D7">
      <w:pPr>
        <w:pStyle w:val="Bibliography"/>
      </w:pPr>
      <w:r>
        <w:t xml:space="preserve">215. </w:t>
      </w:r>
      <w:r>
        <w:tab/>
        <w:t xml:space="preserve">G. C. Hays, A. C. Broderick, F. Glen, B. J. Godley, </w:t>
      </w:r>
      <w:r>
        <w:rPr>
          <w:i/>
          <w:iCs/>
        </w:rPr>
        <w:t>Can. J. Zool.</w:t>
      </w:r>
      <w:r>
        <w:t xml:space="preserve"> </w:t>
      </w:r>
      <w:r>
        <w:rPr>
          <w:b/>
          <w:bCs/>
        </w:rPr>
        <w:t>80</w:t>
      </w:r>
      <w:r>
        <w:t>, 1299–1302 (2002).</w:t>
      </w:r>
    </w:p>
    <w:p w:rsidR="00C912D7" w:rsidRDefault="00C912D7" w:rsidP="00C912D7">
      <w:pPr>
        <w:pStyle w:val="Bibliography"/>
      </w:pPr>
      <w:r>
        <w:t xml:space="preserve">216. </w:t>
      </w:r>
      <w:r>
        <w:tab/>
        <w:t xml:space="preserve">G. Schofield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 xml:space="preserve">Biol. </w:t>
      </w:r>
      <w:proofErr w:type="spellStart"/>
      <w:r>
        <w:rPr>
          <w:i/>
          <w:iCs/>
        </w:rPr>
        <w:t>Conserv</w:t>
      </w:r>
      <w:proofErr w:type="spellEnd"/>
      <w:r>
        <w:rPr>
          <w:i/>
          <w:iCs/>
        </w:rPr>
        <w:t>.</w:t>
      </w:r>
      <w:r>
        <w:t xml:space="preserve"> </w:t>
      </w:r>
      <w:proofErr w:type="gramStart"/>
      <w:r>
        <w:rPr>
          <w:b/>
          <w:bCs/>
        </w:rPr>
        <w:t>143</w:t>
      </w:r>
      <w:r>
        <w:t>, 722–730 (2010).</w:t>
      </w:r>
      <w:proofErr w:type="gramEnd"/>
    </w:p>
    <w:p w:rsidR="00C912D7" w:rsidRDefault="00C912D7" w:rsidP="00C912D7">
      <w:pPr>
        <w:pStyle w:val="Bibliography"/>
      </w:pPr>
      <w:r>
        <w:t xml:space="preserve">217. </w:t>
      </w:r>
      <w:r>
        <w:tab/>
        <w:t xml:space="preserve">G. Schofield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 xml:space="preserve">Divers. </w:t>
      </w:r>
      <w:proofErr w:type="spellStart"/>
      <w:proofErr w:type="gramStart"/>
      <w:r>
        <w:rPr>
          <w:i/>
          <w:iCs/>
        </w:rPr>
        <w:t>Distrib</w:t>
      </w:r>
      <w:proofErr w:type="spellEnd"/>
      <w:r>
        <w:rPr>
          <w:i/>
          <w:iCs/>
        </w:rPr>
        <w:t>.</w:t>
      </w:r>
      <w:proofErr w:type="gramEnd"/>
      <w:r>
        <w:t xml:space="preserve"> </w:t>
      </w:r>
      <w:proofErr w:type="gramStart"/>
      <w:r>
        <w:rPr>
          <w:b/>
          <w:bCs/>
        </w:rPr>
        <w:t>16</w:t>
      </w:r>
      <w:r>
        <w:t>, 840–853 (2010).</w:t>
      </w:r>
      <w:proofErr w:type="gramEnd"/>
    </w:p>
    <w:p w:rsidR="00C912D7" w:rsidRDefault="00C912D7" w:rsidP="00C912D7">
      <w:pPr>
        <w:pStyle w:val="Bibliography"/>
      </w:pPr>
      <w:r>
        <w:t xml:space="preserve">218. </w:t>
      </w:r>
      <w:r>
        <w:tab/>
        <w:t xml:space="preserve">M. L. Renaud, J. A. Carpenter, </w:t>
      </w:r>
      <w:r>
        <w:rPr>
          <w:i/>
          <w:iCs/>
        </w:rPr>
        <w:t xml:space="preserve">Bull. </w:t>
      </w:r>
      <w:proofErr w:type="gramStart"/>
      <w:r>
        <w:rPr>
          <w:i/>
          <w:iCs/>
        </w:rPr>
        <w:t>Mar. Sci.</w:t>
      </w:r>
      <w:r>
        <w:t xml:space="preserve"> </w:t>
      </w:r>
      <w:r>
        <w:rPr>
          <w:b/>
          <w:bCs/>
        </w:rPr>
        <w:t>55</w:t>
      </w:r>
      <w:r>
        <w:t>, 1–15 (1994).</w:t>
      </w:r>
      <w:proofErr w:type="gramEnd"/>
    </w:p>
    <w:p w:rsidR="00C912D7" w:rsidRDefault="00C912D7" w:rsidP="00C912D7">
      <w:pPr>
        <w:pStyle w:val="Bibliography"/>
      </w:pPr>
      <w:r>
        <w:t xml:space="preserve">219. </w:t>
      </w:r>
      <w:r>
        <w:tab/>
        <w:t xml:space="preserve">M. J. Witt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Oryx</w:t>
      </w:r>
      <w:r>
        <w:t xml:space="preserve">. </w:t>
      </w:r>
      <w:proofErr w:type="gramStart"/>
      <w:r>
        <w:rPr>
          <w:b/>
          <w:bCs/>
        </w:rPr>
        <w:t>42</w:t>
      </w:r>
      <w:r>
        <w:t>, 296–300 (2008).</w:t>
      </w:r>
      <w:proofErr w:type="gramEnd"/>
    </w:p>
    <w:p w:rsidR="00C912D7" w:rsidRDefault="00C912D7" w:rsidP="00C912D7">
      <w:pPr>
        <w:pStyle w:val="Bibliography"/>
      </w:pPr>
      <w:r>
        <w:t xml:space="preserve">220. </w:t>
      </w:r>
      <w:r>
        <w:tab/>
        <w:t xml:space="preserve">J. Georges, S. </w:t>
      </w:r>
      <w:proofErr w:type="spellStart"/>
      <w:r>
        <w:t>Fossette</w:t>
      </w:r>
      <w:proofErr w:type="spellEnd"/>
      <w:r>
        <w:t xml:space="preserve">, </w:t>
      </w:r>
      <w:r>
        <w:rPr>
          <w:i/>
          <w:iCs/>
        </w:rPr>
        <w:t xml:space="preserve">Mar. Ecol. </w:t>
      </w:r>
      <w:proofErr w:type="spellStart"/>
      <w:r>
        <w:rPr>
          <w:i/>
          <w:iCs/>
        </w:rPr>
        <w:t>Prog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Ser.</w:t>
      </w:r>
      <w:r>
        <w:t xml:space="preserve"> </w:t>
      </w:r>
      <w:r>
        <w:rPr>
          <w:b/>
          <w:bCs/>
        </w:rPr>
        <w:t>318</w:t>
      </w:r>
      <w:r>
        <w:t>, 255–262 (2006).</w:t>
      </w:r>
      <w:proofErr w:type="gramEnd"/>
    </w:p>
    <w:p w:rsidR="00C912D7" w:rsidRDefault="00C912D7" w:rsidP="00C912D7">
      <w:pPr>
        <w:pStyle w:val="Bibliography"/>
      </w:pPr>
      <w:r>
        <w:t xml:space="preserve">221. </w:t>
      </w:r>
      <w:r>
        <w:tab/>
        <w:t xml:space="preserve">T. W. </w:t>
      </w:r>
      <w:proofErr w:type="spellStart"/>
      <w:r>
        <w:t>Schoener</w:t>
      </w:r>
      <w:proofErr w:type="spellEnd"/>
      <w:r>
        <w:t xml:space="preserve">, </w:t>
      </w:r>
      <w:r>
        <w:rPr>
          <w:i/>
          <w:iCs/>
        </w:rPr>
        <w:t>Ecology</w:t>
      </w:r>
      <w:r>
        <w:t xml:space="preserve">. </w:t>
      </w:r>
      <w:proofErr w:type="gramStart"/>
      <w:r>
        <w:rPr>
          <w:b/>
          <w:bCs/>
        </w:rPr>
        <w:t>49</w:t>
      </w:r>
      <w:r>
        <w:t>, 123–141 (1968).</w:t>
      </w:r>
      <w:proofErr w:type="gramEnd"/>
    </w:p>
    <w:p w:rsidR="00C912D7" w:rsidRDefault="00C912D7" w:rsidP="00C912D7">
      <w:pPr>
        <w:pStyle w:val="Bibliography"/>
      </w:pPr>
      <w:r>
        <w:t xml:space="preserve">222. </w:t>
      </w:r>
      <w:r>
        <w:tab/>
        <w:t xml:space="preserve">J. Baker, </w:t>
      </w:r>
      <w:proofErr w:type="spellStart"/>
      <w:r>
        <w:rPr>
          <w:i/>
          <w:iCs/>
        </w:rPr>
        <w:t>Corella</w:t>
      </w:r>
      <w:proofErr w:type="spellEnd"/>
      <w:r>
        <w:t xml:space="preserve">. </w:t>
      </w:r>
      <w:proofErr w:type="gramStart"/>
      <w:r>
        <w:rPr>
          <w:b/>
          <w:bCs/>
        </w:rPr>
        <w:t>25</w:t>
      </w:r>
      <w:r>
        <w:t>, 62–67 (2001).</w:t>
      </w:r>
      <w:proofErr w:type="gramEnd"/>
    </w:p>
    <w:p w:rsidR="00C912D7" w:rsidRDefault="00C912D7" w:rsidP="00C912D7">
      <w:pPr>
        <w:pStyle w:val="Bibliography"/>
      </w:pPr>
      <w:proofErr w:type="gramStart"/>
      <w:r>
        <w:t xml:space="preserve">223. </w:t>
      </w:r>
      <w:r>
        <w:tab/>
        <w:t xml:space="preserve">J. Dunning, </w:t>
      </w:r>
      <w:r>
        <w:rPr>
          <w:i/>
          <w:iCs/>
        </w:rPr>
        <w:t>CRC Handbook of Avian Body Masses, Second Edition</w:t>
      </w:r>
      <w:r>
        <w:t xml:space="preserve"> (CRC Press, 2007; http://www.crcnetbase.com/isbn/9781420064445).</w:t>
      </w:r>
      <w:proofErr w:type="gramEnd"/>
    </w:p>
    <w:p w:rsidR="00C912D7" w:rsidRDefault="00C912D7" w:rsidP="00C912D7">
      <w:pPr>
        <w:pStyle w:val="Bibliography"/>
      </w:pPr>
      <w:r>
        <w:t xml:space="preserve">224. </w:t>
      </w:r>
      <w:r>
        <w:tab/>
        <w:t xml:space="preserve">R. Yosef, T. C. Grubb Jr.,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Auk</w:t>
      </w:r>
      <w:r>
        <w:t xml:space="preserve">. </w:t>
      </w:r>
      <w:proofErr w:type="gramStart"/>
      <w:r>
        <w:rPr>
          <w:b/>
          <w:bCs/>
        </w:rPr>
        <w:t>111</w:t>
      </w:r>
      <w:r>
        <w:t>, 465–469 (1994).</w:t>
      </w:r>
      <w:proofErr w:type="gramEnd"/>
    </w:p>
    <w:p w:rsidR="00C912D7" w:rsidRDefault="00C912D7" w:rsidP="00C912D7">
      <w:pPr>
        <w:pStyle w:val="Bibliography"/>
      </w:pPr>
      <w:r>
        <w:t xml:space="preserve">225. </w:t>
      </w:r>
      <w:r>
        <w:tab/>
        <w:t xml:space="preserve">R. Yosef, F. E. Lohrer,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Condor</w:t>
      </w:r>
      <w:r>
        <w:t xml:space="preserve">. </w:t>
      </w:r>
      <w:proofErr w:type="gramStart"/>
      <w:r>
        <w:rPr>
          <w:b/>
          <w:bCs/>
        </w:rPr>
        <w:t>97</w:t>
      </w:r>
      <w:r>
        <w:t>, 1053–1056 (1995).</w:t>
      </w:r>
      <w:proofErr w:type="gramEnd"/>
    </w:p>
    <w:p w:rsidR="00C912D7" w:rsidRDefault="00C912D7" w:rsidP="00C912D7">
      <w:pPr>
        <w:pStyle w:val="Bibliography"/>
      </w:pPr>
      <w:r>
        <w:t xml:space="preserve">226. </w:t>
      </w:r>
      <w:r>
        <w:tab/>
        <w:t xml:space="preserve">D. M. </w:t>
      </w:r>
      <w:proofErr w:type="spellStart"/>
      <w:r>
        <w:t>Collister</w:t>
      </w:r>
      <w:proofErr w:type="spellEnd"/>
      <w:r>
        <w:t xml:space="preserve">, S. Wilson, J. C. </w:t>
      </w:r>
      <w:proofErr w:type="spellStart"/>
      <w:r>
        <w:t>Bednarz</w:t>
      </w:r>
      <w:proofErr w:type="spellEnd"/>
      <w:r>
        <w:t xml:space="preserve">, </w:t>
      </w:r>
      <w:r>
        <w:rPr>
          <w:i/>
          <w:iCs/>
        </w:rPr>
        <w:t>J. Raptor Res.</w:t>
      </w:r>
      <w:r>
        <w:t xml:space="preserve"> </w:t>
      </w:r>
      <w:r>
        <w:rPr>
          <w:b/>
          <w:bCs/>
        </w:rPr>
        <w:t>41</w:t>
      </w:r>
      <w:r>
        <w:t>, 130–138 (2007).</w:t>
      </w:r>
    </w:p>
    <w:p w:rsidR="00C912D7" w:rsidRDefault="00C912D7" w:rsidP="00C912D7">
      <w:pPr>
        <w:pStyle w:val="Bibliography"/>
      </w:pPr>
      <w:proofErr w:type="gramStart"/>
      <w:r>
        <w:t xml:space="preserve">227. </w:t>
      </w:r>
      <w:r>
        <w:tab/>
        <w:t xml:space="preserve">A. M. </w:t>
      </w:r>
      <w:proofErr w:type="spellStart"/>
      <w:r>
        <w:t>Makarieva</w:t>
      </w:r>
      <w:proofErr w:type="spellEnd"/>
      <w:r>
        <w:t xml:space="preserve">, V. G. </w:t>
      </w:r>
      <w:proofErr w:type="spellStart"/>
      <w:r>
        <w:t>Gorshkov</w:t>
      </w:r>
      <w:proofErr w:type="spellEnd"/>
      <w:r>
        <w:t>, B.-L.</w:t>
      </w:r>
      <w:proofErr w:type="gramEnd"/>
      <w:r>
        <w:t xml:space="preserve"> Li, </w:t>
      </w:r>
      <w:r>
        <w:rPr>
          <w:i/>
          <w:iCs/>
        </w:rPr>
        <w:t>Ecol. Complex.</w:t>
      </w:r>
      <w:r>
        <w:t xml:space="preserve"> </w:t>
      </w:r>
      <w:proofErr w:type="gramStart"/>
      <w:r>
        <w:rPr>
          <w:b/>
          <w:bCs/>
        </w:rPr>
        <w:t>2</w:t>
      </w:r>
      <w:r>
        <w:t>, 259–271 (2005).</w:t>
      </w:r>
      <w:proofErr w:type="gramEnd"/>
    </w:p>
    <w:p w:rsidR="00C912D7" w:rsidRDefault="00C912D7" w:rsidP="00C912D7">
      <w:pPr>
        <w:pStyle w:val="Bibliography"/>
      </w:pPr>
      <w:r>
        <w:t xml:space="preserve">228. </w:t>
      </w:r>
      <w:r>
        <w:tab/>
        <w:t xml:space="preserve">B. D. </w:t>
      </w:r>
      <w:proofErr w:type="spellStart"/>
      <w:r>
        <w:t>Linkhart</w:t>
      </w:r>
      <w:proofErr w:type="spellEnd"/>
      <w:r>
        <w:t xml:space="preserve">, R. T. Reynolds, R. A. Ryder, </w:t>
      </w:r>
      <w:r>
        <w:rPr>
          <w:i/>
          <w:iCs/>
        </w:rPr>
        <w:t>Wilson Bull.</w:t>
      </w:r>
      <w:r>
        <w:t xml:space="preserve"> </w:t>
      </w:r>
      <w:proofErr w:type="gramStart"/>
      <w:r>
        <w:rPr>
          <w:b/>
          <w:bCs/>
        </w:rPr>
        <w:t>110</w:t>
      </w:r>
      <w:r>
        <w:t>, 342–351 (1998).</w:t>
      </w:r>
      <w:proofErr w:type="gramEnd"/>
    </w:p>
    <w:p w:rsidR="00C912D7" w:rsidRDefault="00C912D7" w:rsidP="00C912D7">
      <w:pPr>
        <w:pStyle w:val="Bibliography"/>
      </w:pPr>
      <w:r>
        <w:t xml:space="preserve">229. </w:t>
      </w:r>
      <w:r>
        <w:tab/>
        <w:t xml:space="preserve">R. </w:t>
      </w:r>
      <w:proofErr w:type="spellStart"/>
      <w:r>
        <w:t>Thorstrom</w:t>
      </w:r>
      <w:proofErr w:type="spellEnd"/>
      <w:r>
        <w:t xml:space="preserve">, </w:t>
      </w:r>
      <w:proofErr w:type="spellStart"/>
      <w:r>
        <w:rPr>
          <w:i/>
          <w:iCs/>
        </w:rPr>
        <w:t>Ornitol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Neotropical</w:t>
      </w:r>
      <w:r>
        <w:t>.</w:t>
      </w:r>
      <w:proofErr w:type="gramEnd"/>
      <w:r>
        <w:t xml:space="preserve"> </w:t>
      </w:r>
      <w:proofErr w:type="gramStart"/>
      <w:r>
        <w:rPr>
          <w:b/>
          <w:bCs/>
        </w:rPr>
        <w:t>18</w:t>
      </w:r>
      <w:r>
        <w:t>, 395–405 (2007).</w:t>
      </w:r>
      <w:proofErr w:type="gramEnd"/>
    </w:p>
    <w:p w:rsidR="00C912D7" w:rsidRDefault="00C912D7" w:rsidP="00C912D7">
      <w:pPr>
        <w:pStyle w:val="Bibliography"/>
      </w:pPr>
      <w:proofErr w:type="gramStart"/>
      <w:r>
        <w:t xml:space="preserve">230. </w:t>
      </w:r>
      <w:r>
        <w:tab/>
        <w:t xml:space="preserve">R. Yosef, W. A. Mitchell, B. </w:t>
      </w:r>
      <w:proofErr w:type="spellStart"/>
      <w:r>
        <w:t>Pinshow</w:t>
      </w:r>
      <w:proofErr w:type="spellEnd"/>
      <w:r>
        <w:t xml:space="preserve">, </w:t>
      </w:r>
      <w:r>
        <w:rPr>
          <w:i/>
          <w:iCs/>
        </w:rPr>
        <w:t>Wilson Bull.</w:t>
      </w:r>
      <w:proofErr w:type="gramEnd"/>
      <w:r>
        <w:t xml:space="preserve"> </w:t>
      </w:r>
      <w:proofErr w:type="gramStart"/>
      <w:r>
        <w:rPr>
          <w:b/>
          <w:bCs/>
        </w:rPr>
        <w:t>103</w:t>
      </w:r>
      <w:r>
        <w:t>, 146–149 (1991).</w:t>
      </w:r>
      <w:proofErr w:type="gramEnd"/>
    </w:p>
    <w:p w:rsidR="00C912D7" w:rsidRDefault="00C912D7" w:rsidP="00C912D7">
      <w:pPr>
        <w:pStyle w:val="Bibliography"/>
      </w:pPr>
      <w:r>
        <w:t xml:space="preserve">231. </w:t>
      </w:r>
      <w:r>
        <w:tab/>
        <w:t xml:space="preserve">T. C. Milling </w:t>
      </w:r>
      <w:r>
        <w:rPr>
          <w:i/>
          <w:iCs/>
        </w:rPr>
        <w:t>et al.</w:t>
      </w:r>
      <w:r>
        <w:t xml:space="preserve">, in </w:t>
      </w:r>
      <w:r>
        <w:rPr>
          <w:i/>
          <w:iCs/>
        </w:rPr>
        <w:t>Biology and Conservation of Owls of the Northern Hemisphere,</w:t>
      </w:r>
      <w:r>
        <w:t xml:space="preserve"> J. R. Duncan, D. H. Johnson, T. H. Nicholls, Eds. (USDA Forest Service, General Technical Report NC-190, 1997).</w:t>
      </w:r>
    </w:p>
    <w:p w:rsidR="00C912D7" w:rsidRDefault="00C912D7" w:rsidP="00C912D7">
      <w:pPr>
        <w:pStyle w:val="Bibliography"/>
      </w:pPr>
      <w:r>
        <w:t xml:space="preserve">232. </w:t>
      </w:r>
      <w:r>
        <w:tab/>
        <w:t xml:space="preserve">F. A. R. Hill, A. </w:t>
      </w:r>
      <w:proofErr w:type="spellStart"/>
      <w:r>
        <w:t>Lill</w:t>
      </w:r>
      <w:proofErr w:type="spellEnd"/>
      <w:r>
        <w:t xml:space="preserve">, </w:t>
      </w:r>
      <w:r>
        <w:rPr>
          <w:i/>
          <w:iCs/>
        </w:rPr>
        <w:t>Emu</w:t>
      </w:r>
      <w:r>
        <w:t xml:space="preserve">. </w:t>
      </w:r>
      <w:proofErr w:type="gramStart"/>
      <w:r>
        <w:rPr>
          <w:b/>
          <w:bCs/>
        </w:rPr>
        <w:t>98</w:t>
      </w:r>
      <w:r>
        <w:t>, 209–220 (1998).</w:t>
      </w:r>
      <w:proofErr w:type="gramEnd"/>
    </w:p>
    <w:p w:rsidR="00C912D7" w:rsidRDefault="00C912D7" w:rsidP="00C912D7">
      <w:pPr>
        <w:pStyle w:val="Bibliography"/>
      </w:pPr>
      <w:r>
        <w:t xml:space="preserve">233. </w:t>
      </w:r>
      <w:r>
        <w:tab/>
        <w:t xml:space="preserve">S. </w:t>
      </w:r>
      <w:proofErr w:type="spellStart"/>
      <w:r>
        <w:t>Schönn</w:t>
      </w:r>
      <w:proofErr w:type="spellEnd"/>
      <w:r>
        <w:t xml:space="preserve">, W. </w:t>
      </w:r>
      <w:proofErr w:type="spellStart"/>
      <w:r>
        <w:t>Scherzinger</w:t>
      </w:r>
      <w:proofErr w:type="spellEnd"/>
      <w:r>
        <w:t xml:space="preserve">, Eds., </w:t>
      </w:r>
      <w:r>
        <w:rPr>
          <w:i/>
          <w:iCs/>
        </w:rPr>
        <w:t xml:space="preserve">Der </w:t>
      </w:r>
      <w:proofErr w:type="spellStart"/>
      <w:r>
        <w:rPr>
          <w:i/>
          <w:iCs/>
        </w:rPr>
        <w:t>Steinkauz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Athene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noctua</w:t>
      </w:r>
      <w:proofErr w:type="spellEnd"/>
      <w:r>
        <w:t xml:space="preserve"> (</w:t>
      </w:r>
      <w:proofErr w:type="spellStart"/>
      <w:r>
        <w:t>Ziemsen</w:t>
      </w:r>
      <w:proofErr w:type="spellEnd"/>
      <w:r>
        <w:t>, Wittenberg, Germany, 1991), vol. 606.</w:t>
      </w:r>
    </w:p>
    <w:p w:rsidR="00C912D7" w:rsidRDefault="00C912D7" w:rsidP="00C912D7">
      <w:pPr>
        <w:pStyle w:val="Bibliography"/>
      </w:pPr>
      <w:r>
        <w:t xml:space="preserve">234. </w:t>
      </w:r>
      <w:r>
        <w:tab/>
        <w:t xml:space="preserve">P. </w:t>
      </w:r>
      <w:proofErr w:type="spellStart"/>
      <w:r>
        <w:t>Finck</w:t>
      </w:r>
      <w:proofErr w:type="spellEnd"/>
      <w:r>
        <w:t xml:space="preserve">, </w:t>
      </w:r>
      <w:proofErr w:type="spellStart"/>
      <w:r>
        <w:rPr>
          <w:i/>
          <w:iCs/>
        </w:rPr>
        <w:t>Oecologia</w:t>
      </w:r>
      <w:proofErr w:type="spellEnd"/>
      <w:r>
        <w:t xml:space="preserve">. </w:t>
      </w:r>
      <w:proofErr w:type="gramStart"/>
      <w:r>
        <w:rPr>
          <w:b/>
          <w:bCs/>
        </w:rPr>
        <w:t>83</w:t>
      </w:r>
      <w:r>
        <w:t>, 68–75 (1990).</w:t>
      </w:r>
      <w:proofErr w:type="gramEnd"/>
    </w:p>
    <w:p w:rsidR="00C912D7" w:rsidRDefault="00C912D7" w:rsidP="00C912D7">
      <w:pPr>
        <w:pStyle w:val="Bibliography"/>
      </w:pPr>
      <w:r>
        <w:t xml:space="preserve">235. </w:t>
      </w:r>
      <w:r>
        <w:tab/>
        <w:t xml:space="preserve">I. Newton, </w:t>
      </w:r>
      <w:r>
        <w:rPr>
          <w:i/>
          <w:iCs/>
        </w:rPr>
        <w:t>Population Ecology of Raptors</w:t>
      </w:r>
      <w:r>
        <w:t xml:space="preserve"> (</w:t>
      </w:r>
      <w:proofErr w:type="spellStart"/>
      <w:r>
        <w:t>Buteo</w:t>
      </w:r>
      <w:proofErr w:type="spellEnd"/>
      <w:r>
        <w:t xml:space="preserve"> Books, Vermillion, South </w:t>
      </w:r>
      <w:proofErr w:type="spellStart"/>
      <w:r>
        <w:t>Datkota</w:t>
      </w:r>
      <w:proofErr w:type="spellEnd"/>
      <w:r>
        <w:t>, 1979).</w:t>
      </w:r>
    </w:p>
    <w:p w:rsidR="00C912D7" w:rsidRDefault="00C912D7" w:rsidP="00C912D7">
      <w:pPr>
        <w:pStyle w:val="Bibliography"/>
      </w:pPr>
      <w:r>
        <w:lastRenderedPageBreak/>
        <w:t xml:space="preserve">236. </w:t>
      </w:r>
      <w:r>
        <w:tab/>
        <w:t xml:space="preserve">B. C. Klein, R. O. </w:t>
      </w:r>
      <w:proofErr w:type="spellStart"/>
      <w:r>
        <w:t>Bierregaard</w:t>
      </w:r>
      <w:proofErr w:type="spellEnd"/>
      <w:r>
        <w:t xml:space="preserve">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Condor</w:t>
      </w:r>
      <w:r>
        <w:t xml:space="preserve">. </w:t>
      </w:r>
      <w:proofErr w:type="gramStart"/>
      <w:r>
        <w:rPr>
          <w:b/>
          <w:bCs/>
        </w:rPr>
        <w:t>90</w:t>
      </w:r>
      <w:r>
        <w:t>, 497–499 (1988).</w:t>
      </w:r>
      <w:proofErr w:type="gramEnd"/>
    </w:p>
    <w:p w:rsidR="00C912D7" w:rsidRDefault="00C912D7" w:rsidP="00C912D7">
      <w:pPr>
        <w:pStyle w:val="Bibliography"/>
      </w:pPr>
      <w:r>
        <w:t xml:space="preserve">237. </w:t>
      </w:r>
      <w:r>
        <w:tab/>
        <w:t xml:space="preserve">E. H. Craig, T. H. Craig, L. R. Powers, </w:t>
      </w:r>
      <w:r>
        <w:rPr>
          <w:i/>
          <w:iCs/>
        </w:rPr>
        <w:t>Wilson Bull.</w:t>
      </w:r>
      <w:r>
        <w:t xml:space="preserve"> </w:t>
      </w:r>
      <w:proofErr w:type="gramStart"/>
      <w:r>
        <w:rPr>
          <w:b/>
          <w:bCs/>
        </w:rPr>
        <w:t>100</w:t>
      </w:r>
      <w:r>
        <w:t>, 204–213 (1988).</w:t>
      </w:r>
      <w:proofErr w:type="gramEnd"/>
    </w:p>
    <w:p w:rsidR="00C912D7" w:rsidRDefault="00C912D7" w:rsidP="00C912D7">
      <w:pPr>
        <w:pStyle w:val="Bibliography"/>
      </w:pPr>
      <w:r>
        <w:t xml:space="preserve">238. </w:t>
      </w:r>
      <w:r>
        <w:tab/>
        <w:t xml:space="preserve">G. M. Mace, P. H. Harvey, </w:t>
      </w:r>
      <w:r>
        <w:rPr>
          <w:i/>
          <w:iCs/>
        </w:rPr>
        <w:t>Am. Nat.</w:t>
      </w:r>
      <w:r>
        <w:t xml:space="preserve"> </w:t>
      </w:r>
      <w:r>
        <w:rPr>
          <w:b/>
          <w:bCs/>
        </w:rPr>
        <w:t>121</w:t>
      </w:r>
      <w:r>
        <w:t>, 120–132 (1983).</w:t>
      </w:r>
    </w:p>
    <w:p w:rsidR="00C912D7" w:rsidRDefault="00C912D7" w:rsidP="00C912D7">
      <w:pPr>
        <w:pStyle w:val="Bibliography"/>
      </w:pPr>
      <w:r>
        <w:t xml:space="preserve">239. </w:t>
      </w:r>
      <w:r>
        <w:tab/>
        <w:t xml:space="preserve">J. R. Dunk, R. J. Cooper,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Auk</w:t>
      </w:r>
      <w:r>
        <w:t xml:space="preserve">. </w:t>
      </w:r>
      <w:proofErr w:type="gramStart"/>
      <w:r>
        <w:rPr>
          <w:b/>
          <w:bCs/>
        </w:rPr>
        <w:t>111</w:t>
      </w:r>
      <w:r>
        <w:t>, 588–595 (1994).</w:t>
      </w:r>
      <w:proofErr w:type="gramEnd"/>
    </w:p>
    <w:p w:rsidR="00C912D7" w:rsidRDefault="00C912D7" w:rsidP="00C912D7">
      <w:pPr>
        <w:pStyle w:val="Bibliography"/>
      </w:pPr>
      <w:r>
        <w:t xml:space="preserve">240. </w:t>
      </w:r>
      <w:r>
        <w:tab/>
        <w:t xml:space="preserve">J. Olsen, S. </w:t>
      </w:r>
      <w:proofErr w:type="spellStart"/>
      <w:r>
        <w:t>Trost</w:t>
      </w:r>
      <w:proofErr w:type="spellEnd"/>
      <w:r>
        <w:t xml:space="preserve">, others, </w:t>
      </w:r>
      <w:r>
        <w:rPr>
          <w:i/>
          <w:iCs/>
        </w:rPr>
        <w:t>U. S. Dep. Agric. For. Serv. Gen. Tech. Rep. NC</w:t>
      </w:r>
      <w:r>
        <w:t>, 308–313 (1997).</w:t>
      </w:r>
    </w:p>
    <w:p w:rsidR="00C912D7" w:rsidRDefault="00C912D7" w:rsidP="00C912D7">
      <w:pPr>
        <w:pStyle w:val="Bibliography"/>
      </w:pPr>
      <w:r>
        <w:t xml:space="preserve">241. </w:t>
      </w:r>
      <w:r>
        <w:tab/>
        <w:t xml:space="preserve">J. Olsen, J. A. Downs, T. Tucker, S. </w:t>
      </w:r>
      <w:proofErr w:type="spellStart"/>
      <w:r>
        <w:t>Trost</w:t>
      </w:r>
      <w:proofErr w:type="spellEnd"/>
      <w:r>
        <w:t xml:space="preserve">, </w:t>
      </w:r>
      <w:r>
        <w:rPr>
          <w:i/>
          <w:iCs/>
        </w:rPr>
        <w:t>J. Raptor Res.</w:t>
      </w:r>
      <w:r>
        <w:t xml:space="preserve"> </w:t>
      </w:r>
      <w:r>
        <w:rPr>
          <w:b/>
          <w:bCs/>
        </w:rPr>
        <w:t>45</w:t>
      </w:r>
      <w:r>
        <w:t>, 136–142 (2011).</w:t>
      </w:r>
    </w:p>
    <w:p w:rsidR="00C912D7" w:rsidRDefault="00C912D7" w:rsidP="00C912D7">
      <w:pPr>
        <w:pStyle w:val="Bibliography"/>
      </w:pPr>
      <w:r>
        <w:t xml:space="preserve">242. </w:t>
      </w:r>
      <w:r>
        <w:tab/>
        <w:t xml:space="preserve">R. J. Clark, </w:t>
      </w:r>
      <w:proofErr w:type="spellStart"/>
      <w:r>
        <w:rPr>
          <w:i/>
          <w:iCs/>
        </w:rPr>
        <w:t>Wildl</w:t>
      </w:r>
      <w:proofErr w:type="spellEnd"/>
      <w:r>
        <w:rPr>
          <w:i/>
          <w:iCs/>
        </w:rPr>
        <w:t xml:space="preserve">. </w:t>
      </w:r>
      <w:proofErr w:type="spellStart"/>
      <w:proofErr w:type="gramStart"/>
      <w:r>
        <w:rPr>
          <w:i/>
          <w:iCs/>
        </w:rPr>
        <w:t>Monogr</w:t>
      </w:r>
      <w:proofErr w:type="spellEnd"/>
      <w:r>
        <w:rPr>
          <w:i/>
          <w:iCs/>
        </w:rPr>
        <w:t>.</w:t>
      </w:r>
      <w:proofErr w:type="gramEnd"/>
      <w:r>
        <w:t xml:space="preserve"> </w:t>
      </w:r>
      <w:proofErr w:type="gramStart"/>
      <w:r>
        <w:rPr>
          <w:b/>
          <w:bCs/>
        </w:rPr>
        <w:t>47</w:t>
      </w:r>
      <w:r>
        <w:t xml:space="preserve"> (1975).</w:t>
      </w:r>
      <w:proofErr w:type="gramEnd"/>
    </w:p>
    <w:p w:rsidR="00C912D7" w:rsidRDefault="00C912D7" w:rsidP="00C912D7">
      <w:pPr>
        <w:pStyle w:val="Bibliography"/>
      </w:pPr>
      <w:r>
        <w:t xml:space="preserve">243. </w:t>
      </w:r>
      <w:r>
        <w:tab/>
        <w:t xml:space="preserve">D. W. Holt, </w:t>
      </w:r>
      <w:r>
        <w:rPr>
          <w:i/>
          <w:iCs/>
        </w:rPr>
        <w:t>Can. Field-Nat.</w:t>
      </w:r>
      <w:r>
        <w:t xml:space="preserve"> </w:t>
      </w:r>
      <w:r>
        <w:rPr>
          <w:b/>
          <w:bCs/>
        </w:rPr>
        <w:t>106</w:t>
      </w:r>
      <w:r>
        <w:t>, 352–356 (1992).</w:t>
      </w:r>
    </w:p>
    <w:p w:rsidR="00C912D7" w:rsidRDefault="00C912D7" w:rsidP="00C912D7">
      <w:pPr>
        <w:pStyle w:val="Bibliography"/>
      </w:pPr>
      <w:r>
        <w:t xml:space="preserve">244. </w:t>
      </w:r>
      <w:r>
        <w:tab/>
        <w:t xml:space="preserve">A. B. Montoya, P. J. </w:t>
      </w:r>
      <w:proofErr w:type="spellStart"/>
      <w:r>
        <w:t>Zwank</w:t>
      </w:r>
      <w:proofErr w:type="spellEnd"/>
      <w:r>
        <w:t xml:space="preserve">, M. Cardenas, </w:t>
      </w:r>
      <w:r>
        <w:rPr>
          <w:i/>
          <w:iCs/>
        </w:rPr>
        <w:t xml:space="preserve">J. Field </w:t>
      </w:r>
      <w:proofErr w:type="spellStart"/>
      <w:r>
        <w:rPr>
          <w:i/>
          <w:iCs/>
        </w:rPr>
        <w:t>Ornithol</w:t>
      </w:r>
      <w:proofErr w:type="spellEnd"/>
      <w:r>
        <w:rPr>
          <w:i/>
          <w:iCs/>
        </w:rPr>
        <w:t>.</w:t>
      </w:r>
      <w:r>
        <w:t xml:space="preserve"> </w:t>
      </w:r>
      <w:proofErr w:type="gramStart"/>
      <w:r>
        <w:rPr>
          <w:b/>
          <w:bCs/>
        </w:rPr>
        <w:t>68</w:t>
      </w:r>
      <w:r>
        <w:t>, 135–143 (1997).</w:t>
      </w:r>
      <w:proofErr w:type="gramEnd"/>
    </w:p>
    <w:p w:rsidR="00C912D7" w:rsidRDefault="00C912D7" w:rsidP="00C912D7">
      <w:pPr>
        <w:pStyle w:val="Bibliography"/>
      </w:pPr>
      <w:r>
        <w:t xml:space="preserve">245. </w:t>
      </w:r>
      <w:r>
        <w:tab/>
        <w:t xml:space="preserve">A. M. Haines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Wilson Bull.</w:t>
      </w:r>
      <w:r>
        <w:t xml:space="preserve"> </w:t>
      </w:r>
      <w:proofErr w:type="gramStart"/>
      <w:r>
        <w:rPr>
          <w:b/>
          <w:bCs/>
        </w:rPr>
        <w:t>115</w:t>
      </w:r>
      <w:r>
        <w:t>, 166–169 (2003).</w:t>
      </w:r>
      <w:proofErr w:type="gramEnd"/>
    </w:p>
    <w:p w:rsidR="00C912D7" w:rsidRDefault="00C912D7" w:rsidP="00C912D7">
      <w:pPr>
        <w:pStyle w:val="Bibliography"/>
      </w:pPr>
      <w:r>
        <w:t xml:space="preserve">246. </w:t>
      </w:r>
      <w:r>
        <w:tab/>
        <w:t xml:space="preserve">T. M. Fearer, D. F. Stauffer, </w:t>
      </w:r>
      <w:r>
        <w:rPr>
          <w:i/>
          <w:iCs/>
        </w:rPr>
        <w:t xml:space="preserve">Am. </w:t>
      </w:r>
      <w:proofErr w:type="spellStart"/>
      <w:r>
        <w:rPr>
          <w:i/>
          <w:iCs/>
        </w:rPr>
        <w:t>Midl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Nat.</w:t>
      </w:r>
      <w:r>
        <w:t xml:space="preserve"> </w:t>
      </w:r>
      <w:r>
        <w:rPr>
          <w:b/>
          <w:bCs/>
        </w:rPr>
        <w:t>150</w:t>
      </w:r>
      <w:r>
        <w:t>, 104–114 (2003).</w:t>
      </w:r>
      <w:proofErr w:type="gramEnd"/>
    </w:p>
    <w:p w:rsidR="00C912D7" w:rsidRDefault="00C912D7" w:rsidP="00C912D7">
      <w:pPr>
        <w:pStyle w:val="Bibliography"/>
      </w:pPr>
      <w:r>
        <w:t xml:space="preserve">247. </w:t>
      </w:r>
      <w:r>
        <w:tab/>
        <w:t xml:space="preserve">G. W. Norman, R. L. Kirkpatrick, </w:t>
      </w:r>
      <w:r>
        <w:rPr>
          <w:i/>
          <w:iCs/>
        </w:rPr>
        <w:t xml:space="preserve">J. </w:t>
      </w:r>
      <w:proofErr w:type="spellStart"/>
      <w:r>
        <w:rPr>
          <w:i/>
          <w:iCs/>
        </w:rPr>
        <w:t>Wildl</w:t>
      </w:r>
      <w:proofErr w:type="spellEnd"/>
      <w:r>
        <w:rPr>
          <w:i/>
          <w:iCs/>
        </w:rPr>
        <w:t xml:space="preserve">. </w:t>
      </w:r>
      <w:proofErr w:type="spellStart"/>
      <w:proofErr w:type="gramStart"/>
      <w:r>
        <w:rPr>
          <w:i/>
          <w:iCs/>
        </w:rPr>
        <w:t>Manag</w:t>
      </w:r>
      <w:proofErr w:type="spellEnd"/>
      <w:r>
        <w:rPr>
          <w:i/>
          <w:iCs/>
        </w:rPr>
        <w:t>.</w:t>
      </w:r>
      <w:proofErr w:type="gramEnd"/>
      <w:r>
        <w:t xml:space="preserve"> </w:t>
      </w:r>
      <w:proofErr w:type="gramStart"/>
      <w:r>
        <w:rPr>
          <w:b/>
          <w:bCs/>
        </w:rPr>
        <w:t>48</w:t>
      </w:r>
      <w:r>
        <w:t>, 183–187 (1984).</w:t>
      </w:r>
      <w:proofErr w:type="gramEnd"/>
    </w:p>
    <w:p w:rsidR="00C912D7" w:rsidRDefault="00C912D7" w:rsidP="00C912D7">
      <w:pPr>
        <w:pStyle w:val="Bibliography"/>
      </w:pPr>
      <w:r>
        <w:t xml:space="preserve">248. </w:t>
      </w:r>
      <w:r>
        <w:tab/>
        <w:t xml:space="preserve">P. H. Bloom, M. D. McCrary, M. J. Gibson, </w:t>
      </w:r>
      <w:r>
        <w:rPr>
          <w:i/>
          <w:iCs/>
        </w:rPr>
        <w:t xml:space="preserve">J. </w:t>
      </w:r>
      <w:proofErr w:type="spellStart"/>
      <w:r>
        <w:rPr>
          <w:i/>
          <w:iCs/>
        </w:rPr>
        <w:t>Wildl</w:t>
      </w:r>
      <w:proofErr w:type="spellEnd"/>
      <w:r>
        <w:rPr>
          <w:i/>
          <w:iCs/>
        </w:rPr>
        <w:t xml:space="preserve">. </w:t>
      </w:r>
      <w:proofErr w:type="spellStart"/>
      <w:proofErr w:type="gramStart"/>
      <w:r>
        <w:rPr>
          <w:i/>
          <w:iCs/>
        </w:rPr>
        <w:t>Manag</w:t>
      </w:r>
      <w:proofErr w:type="spellEnd"/>
      <w:r>
        <w:rPr>
          <w:i/>
          <w:iCs/>
        </w:rPr>
        <w:t>.</w:t>
      </w:r>
      <w:proofErr w:type="gramEnd"/>
      <w:r>
        <w:t xml:space="preserve"> </w:t>
      </w:r>
      <w:proofErr w:type="gramStart"/>
      <w:r>
        <w:rPr>
          <w:b/>
          <w:bCs/>
        </w:rPr>
        <w:t>57</w:t>
      </w:r>
      <w:r>
        <w:t>, 258–265 (1993).</w:t>
      </w:r>
      <w:proofErr w:type="gramEnd"/>
    </w:p>
    <w:p w:rsidR="00C912D7" w:rsidRDefault="00C912D7" w:rsidP="00C912D7">
      <w:pPr>
        <w:pStyle w:val="Bibliography"/>
      </w:pPr>
      <w:r>
        <w:t xml:space="preserve">249. </w:t>
      </w:r>
      <w:r>
        <w:tab/>
        <w:t xml:space="preserve">D. M. Solis Jr, R. J. Gutiérrez, </w:t>
      </w:r>
      <w:r>
        <w:rPr>
          <w:i/>
          <w:iCs/>
        </w:rPr>
        <w:t>Condor</w:t>
      </w:r>
      <w:r>
        <w:t xml:space="preserve">, </w:t>
      </w:r>
      <w:r w:rsidRPr="00EF3039">
        <w:rPr>
          <w:b/>
        </w:rPr>
        <w:t>92</w:t>
      </w:r>
      <w:r>
        <w:t>, 739–748 (1990).</w:t>
      </w:r>
    </w:p>
    <w:p w:rsidR="00C912D7" w:rsidRDefault="00C912D7" w:rsidP="00C912D7">
      <w:pPr>
        <w:pStyle w:val="Bibliography"/>
      </w:pPr>
      <w:r>
        <w:t xml:space="preserve">250. </w:t>
      </w:r>
      <w:r>
        <w:tab/>
        <w:t xml:space="preserve">D. R. Call, R. J. Gutiérrez, J. </w:t>
      </w:r>
      <w:proofErr w:type="spellStart"/>
      <w:r>
        <w:t>Verner</w:t>
      </w:r>
      <w:proofErr w:type="spellEnd"/>
      <w:r>
        <w:t xml:space="preserve">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Condor</w:t>
      </w:r>
      <w:r>
        <w:t xml:space="preserve">. </w:t>
      </w:r>
      <w:proofErr w:type="gramStart"/>
      <w:r>
        <w:rPr>
          <w:b/>
          <w:bCs/>
        </w:rPr>
        <w:t>94</w:t>
      </w:r>
      <w:r>
        <w:t>, 880–888 (1992).</w:t>
      </w:r>
      <w:proofErr w:type="gramEnd"/>
    </w:p>
    <w:p w:rsidR="00C912D7" w:rsidRDefault="00C912D7" w:rsidP="00C912D7">
      <w:pPr>
        <w:pStyle w:val="Bibliography"/>
      </w:pPr>
      <w:r>
        <w:t xml:space="preserve">251. </w:t>
      </w:r>
      <w:r>
        <w:tab/>
        <w:t xml:space="preserve">P. J. </w:t>
      </w:r>
      <w:proofErr w:type="spellStart"/>
      <w:r>
        <w:t>Zwank</w:t>
      </w:r>
      <w:proofErr w:type="spellEnd"/>
      <w:r>
        <w:t xml:space="preserve">, K. W. </w:t>
      </w:r>
      <w:proofErr w:type="spellStart"/>
      <w:r>
        <w:t>Kroel</w:t>
      </w:r>
      <w:proofErr w:type="spellEnd"/>
      <w:r>
        <w:t xml:space="preserve">, D. M. Levin, G. M. Southward, R. C. </w:t>
      </w:r>
      <w:proofErr w:type="spellStart"/>
      <w:r>
        <w:t>Rommé</w:t>
      </w:r>
      <w:proofErr w:type="spellEnd"/>
      <w:r>
        <w:t xml:space="preserve">, </w:t>
      </w:r>
      <w:r>
        <w:rPr>
          <w:i/>
          <w:iCs/>
        </w:rPr>
        <w:t xml:space="preserve">J. Field </w:t>
      </w:r>
      <w:proofErr w:type="spellStart"/>
      <w:r>
        <w:rPr>
          <w:i/>
          <w:iCs/>
        </w:rPr>
        <w:t>Ornithol</w:t>
      </w:r>
      <w:proofErr w:type="spellEnd"/>
      <w:r>
        <w:rPr>
          <w:i/>
          <w:iCs/>
        </w:rPr>
        <w:t>.</w:t>
      </w:r>
      <w:r>
        <w:t xml:space="preserve"> </w:t>
      </w:r>
      <w:proofErr w:type="gramStart"/>
      <w:r>
        <w:rPr>
          <w:b/>
          <w:bCs/>
        </w:rPr>
        <w:t>65</w:t>
      </w:r>
      <w:r>
        <w:t>, 324–334 (1994).</w:t>
      </w:r>
      <w:proofErr w:type="gramEnd"/>
    </w:p>
    <w:p w:rsidR="00C912D7" w:rsidRDefault="00C912D7" w:rsidP="00C912D7">
      <w:pPr>
        <w:pStyle w:val="Bibliography"/>
      </w:pPr>
      <w:r>
        <w:t xml:space="preserve">252. </w:t>
      </w:r>
      <w:r>
        <w:tab/>
        <w:t xml:space="preserve">S. A. </w:t>
      </w:r>
      <w:proofErr w:type="spellStart"/>
      <w:r>
        <w:t>Ganusevich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Ibis</w:t>
      </w:r>
      <w:r>
        <w:t xml:space="preserve">. </w:t>
      </w:r>
      <w:proofErr w:type="gramStart"/>
      <w:r>
        <w:rPr>
          <w:b/>
          <w:bCs/>
        </w:rPr>
        <w:t>146</w:t>
      </w:r>
      <w:r>
        <w:t>, 291–297 (2004).</w:t>
      </w:r>
      <w:proofErr w:type="gramEnd"/>
    </w:p>
    <w:p w:rsidR="00C912D7" w:rsidRDefault="00C912D7" w:rsidP="00C912D7">
      <w:pPr>
        <w:pStyle w:val="Bibliography"/>
      </w:pPr>
      <w:r>
        <w:t xml:space="preserve">253. </w:t>
      </w:r>
      <w:r>
        <w:tab/>
        <w:t xml:space="preserve">M. J. </w:t>
      </w:r>
      <w:proofErr w:type="spellStart"/>
      <w:r>
        <w:t>McGrady</w:t>
      </w:r>
      <w:proofErr w:type="spellEnd"/>
      <w:r>
        <w:t xml:space="preserve">, T. L. </w:t>
      </w:r>
      <w:proofErr w:type="spellStart"/>
      <w:r>
        <w:t>Maechtle</w:t>
      </w:r>
      <w:proofErr w:type="spellEnd"/>
      <w:r>
        <w:t xml:space="preserve">, J. J. Vargas, W. S. </w:t>
      </w:r>
      <w:proofErr w:type="spellStart"/>
      <w:r>
        <w:t>Seegar</w:t>
      </w:r>
      <w:proofErr w:type="spellEnd"/>
      <w:r>
        <w:t xml:space="preserve">, M. C. Porras Peña,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Condor</w:t>
      </w:r>
      <w:r>
        <w:t xml:space="preserve">. </w:t>
      </w:r>
      <w:proofErr w:type="gramStart"/>
      <w:r>
        <w:rPr>
          <w:b/>
          <w:bCs/>
        </w:rPr>
        <w:t>104</w:t>
      </w:r>
      <w:r>
        <w:t>, 39–48 (2002).</w:t>
      </w:r>
      <w:proofErr w:type="gramEnd"/>
    </w:p>
    <w:p w:rsidR="00C912D7" w:rsidRDefault="00C912D7" w:rsidP="00C912D7">
      <w:pPr>
        <w:pStyle w:val="Bibliography"/>
      </w:pPr>
      <w:r>
        <w:t xml:space="preserve">254. </w:t>
      </w:r>
      <w:r>
        <w:tab/>
        <w:t xml:space="preserve">A. T. </w:t>
      </w:r>
      <w:proofErr w:type="spellStart"/>
      <w:r>
        <w:t>Gerstell</w:t>
      </w:r>
      <w:proofErr w:type="spellEnd"/>
      <w:r>
        <w:t xml:space="preserve">, J. C. </w:t>
      </w:r>
      <w:proofErr w:type="spellStart"/>
      <w:r>
        <w:t>Bednarz</w:t>
      </w:r>
      <w:proofErr w:type="spellEnd"/>
      <w:r>
        <w:t xml:space="preserve">, </w:t>
      </w:r>
      <w:r>
        <w:rPr>
          <w:i/>
          <w:iCs/>
        </w:rPr>
        <w:t xml:space="preserve">Condor. </w:t>
      </w:r>
      <w:proofErr w:type="gramStart"/>
      <w:r w:rsidRPr="00EF3039">
        <w:rPr>
          <w:b/>
          <w:iCs/>
        </w:rPr>
        <w:t>101</w:t>
      </w:r>
      <w:r>
        <w:t>, 557–565 (1999).</w:t>
      </w:r>
      <w:proofErr w:type="gramEnd"/>
    </w:p>
    <w:p w:rsidR="00C912D7" w:rsidRDefault="00C912D7" w:rsidP="00C912D7">
      <w:pPr>
        <w:pStyle w:val="Bibliography"/>
      </w:pPr>
      <w:r>
        <w:t xml:space="preserve">255. </w:t>
      </w:r>
      <w:r>
        <w:tab/>
        <w:t xml:space="preserve">K. M. Mazur, S. D. </w:t>
      </w:r>
      <w:proofErr w:type="spellStart"/>
      <w:r>
        <w:t>Frith</w:t>
      </w:r>
      <w:proofErr w:type="spellEnd"/>
      <w:r>
        <w:t xml:space="preserve">, P. C. James,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Auk</w:t>
      </w:r>
      <w:r>
        <w:t xml:space="preserve">. </w:t>
      </w:r>
      <w:proofErr w:type="gramStart"/>
      <w:r>
        <w:rPr>
          <w:b/>
          <w:bCs/>
        </w:rPr>
        <w:t>115</w:t>
      </w:r>
      <w:r>
        <w:t>, 746–754 (1998).</w:t>
      </w:r>
      <w:proofErr w:type="gramEnd"/>
    </w:p>
    <w:p w:rsidR="00C912D7" w:rsidRDefault="00C912D7" w:rsidP="00C912D7">
      <w:pPr>
        <w:pStyle w:val="Bibliography"/>
      </w:pPr>
      <w:r>
        <w:t xml:space="preserve">256. </w:t>
      </w:r>
      <w:r>
        <w:tab/>
        <w:t xml:space="preserve">O. </w:t>
      </w:r>
      <w:proofErr w:type="spellStart"/>
      <w:r>
        <w:t>Krüger</w:t>
      </w:r>
      <w:proofErr w:type="spellEnd"/>
      <w:r>
        <w:t xml:space="preserve">, </w:t>
      </w:r>
      <w:r>
        <w:rPr>
          <w:i/>
          <w:iCs/>
        </w:rPr>
        <w:t>Bird Study</w:t>
      </w:r>
      <w:r>
        <w:t xml:space="preserve">. </w:t>
      </w:r>
      <w:proofErr w:type="gramStart"/>
      <w:r>
        <w:rPr>
          <w:b/>
          <w:bCs/>
        </w:rPr>
        <w:t>51</w:t>
      </w:r>
      <w:r>
        <w:t>, 125–132 (2004).</w:t>
      </w:r>
      <w:proofErr w:type="gramEnd"/>
    </w:p>
    <w:p w:rsidR="00C912D7" w:rsidRDefault="00C912D7" w:rsidP="00C912D7">
      <w:pPr>
        <w:pStyle w:val="Bibliography"/>
      </w:pPr>
      <w:r>
        <w:t xml:space="preserve">257. </w:t>
      </w:r>
      <w:r>
        <w:tab/>
        <w:t xml:space="preserve">M. J. </w:t>
      </w:r>
      <w:proofErr w:type="spellStart"/>
      <w:r>
        <w:t>Bechard</w:t>
      </w:r>
      <w:proofErr w:type="spellEnd"/>
      <w:r>
        <w:t xml:space="preserve">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Condor</w:t>
      </w:r>
      <w:r>
        <w:t xml:space="preserve">. </w:t>
      </w:r>
      <w:proofErr w:type="gramStart"/>
      <w:r>
        <w:rPr>
          <w:b/>
          <w:bCs/>
        </w:rPr>
        <w:t>84</w:t>
      </w:r>
      <w:r>
        <w:t>, 153–159 (1982).</w:t>
      </w:r>
      <w:proofErr w:type="gramEnd"/>
    </w:p>
    <w:p w:rsidR="00C912D7" w:rsidRDefault="00C912D7" w:rsidP="00C912D7">
      <w:pPr>
        <w:pStyle w:val="Bibliography"/>
      </w:pPr>
      <w:r>
        <w:t xml:space="preserve">258. </w:t>
      </w:r>
      <w:r>
        <w:tab/>
        <w:t xml:space="preserve">A. W. Leary, R. </w:t>
      </w:r>
      <w:proofErr w:type="spellStart"/>
      <w:r>
        <w:t>Mazaika</w:t>
      </w:r>
      <w:proofErr w:type="spellEnd"/>
      <w:r>
        <w:t xml:space="preserve">, M. J. </w:t>
      </w:r>
      <w:proofErr w:type="spellStart"/>
      <w:r>
        <w:t>Bechard</w:t>
      </w:r>
      <w:proofErr w:type="spellEnd"/>
      <w:r>
        <w:t xml:space="preserve">, </w:t>
      </w:r>
      <w:r>
        <w:rPr>
          <w:i/>
          <w:iCs/>
        </w:rPr>
        <w:t>Wilson Bull.</w:t>
      </w:r>
      <w:r>
        <w:t xml:space="preserve"> </w:t>
      </w:r>
      <w:proofErr w:type="gramStart"/>
      <w:r>
        <w:rPr>
          <w:b/>
          <w:bCs/>
        </w:rPr>
        <w:t>110</w:t>
      </w:r>
      <w:r>
        <w:t>, 198–205 (1998).</w:t>
      </w:r>
      <w:proofErr w:type="gramEnd"/>
    </w:p>
    <w:p w:rsidR="00C912D7" w:rsidRDefault="00C912D7" w:rsidP="00C912D7">
      <w:pPr>
        <w:pStyle w:val="Bibliography"/>
      </w:pPr>
      <w:r>
        <w:lastRenderedPageBreak/>
        <w:t xml:space="preserve">259. </w:t>
      </w:r>
      <w:r>
        <w:tab/>
        <w:t xml:space="preserve">B.-U. </w:t>
      </w:r>
      <w:proofErr w:type="spellStart"/>
      <w:proofErr w:type="gramStart"/>
      <w:r>
        <w:t>Meyburg</w:t>
      </w:r>
      <w:proofErr w:type="spellEnd"/>
      <w:r>
        <w:t xml:space="preserve">, C. </w:t>
      </w:r>
      <w:proofErr w:type="spellStart"/>
      <w:r>
        <w:t>Meyburg</w:t>
      </w:r>
      <w:proofErr w:type="spellEnd"/>
      <w:r>
        <w:t xml:space="preserve">, T. </w:t>
      </w:r>
      <w:proofErr w:type="spellStart"/>
      <w:r>
        <w:t>Bělka</w:t>
      </w:r>
      <w:proofErr w:type="spellEnd"/>
      <w:r>
        <w:t xml:space="preserve">, O. </w:t>
      </w:r>
      <w:proofErr w:type="spellStart"/>
      <w:r>
        <w:t>Šreibr</w:t>
      </w:r>
      <w:proofErr w:type="spellEnd"/>
      <w:r>
        <w:t xml:space="preserve">, J. </w:t>
      </w:r>
      <w:proofErr w:type="spellStart"/>
      <w:r>
        <w:t>Vrana</w:t>
      </w:r>
      <w:proofErr w:type="spellEnd"/>
      <w:r>
        <w:t xml:space="preserve">, </w:t>
      </w:r>
      <w:r>
        <w:rPr>
          <w:i/>
          <w:iCs/>
        </w:rPr>
        <w:t xml:space="preserve">J. </w:t>
      </w:r>
      <w:proofErr w:type="spellStart"/>
      <w:r>
        <w:rPr>
          <w:i/>
          <w:iCs/>
        </w:rPr>
        <w:t>Ornithol</w:t>
      </w:r>
      <w:proofErr w:type="spellEnd"/>
      <w:r>
        <w:rPr>
          <w:i/>
          <w:iCs/>
        </w:rPr>
        <w:t>.</w:t>
      </w:r>
      <w:proofErr w:type="gramEnd"/>
      <w:r>
        <w:t xml:space="preserve"> </w:t>
      </w:r>
      <w:proofErr w:type="gramStart"/>
      <w:r>
        <w:rPr>
          <w:b/>
          <w:bCs/>
        </w:rPr>
        <w:t>145</w:t>
      </w:r>
      <w:r>
        <w:t>, 1–7 (2004).</w:t>
      </w:r>
      <w:proofErr w:type="gramEnd"/>
    </w:p>
    <w:p w:rsidR="00C912D7" w:rsidRDefault="00C912D7" w:rsidP="00C912D7">
      <w:pPr>
        <w:pStyle w:val="Bibliography"/>
      </w:pPr>
      <w:r>
        <w:t xml:space="preserve">260. </w:t>
      </w:r>
      <w:r>
        <w:tab/>
        <w:t xml:space="preserve">C. </w:t>
      </w:r>
      <w:proofErr w:type="spellStart"/>
      <w:r>
        <w:t>Rohner</w:t>
      </w:r>
      <w:proofErr w:type="spellEnd"/>
      <w:r>
        <w:t xml:space="preserve">, </w:t>
      </w:r>
      <w:r>
        <w:rPr>
          <w:i/>
          <w:iCs/>
        </w:rPr>
        <w:t xml:space="preserve">Anim. </w:t>
      </w:r>
      <w:proofErr w:type="spellStart"/>
      <w:r>
        <w:rPr>
          <w:i/>
          <w:iCs/>
        </w:rPr>
        <w:t>Behav</w:t>
      </w:r>
      <w:proofErr w:type="spellEnd"/>
      <w:r>
        <w:rPr>
          <w:i/>
          <w:iCs/>
        </w:rPr>
        <w:t>.</w:t>
      </w:r>
      <w:r>
        <w:t xml:space="preserve"> </w:t>
      </w:r>
      <w:proofErr w:type="gramStart"/>
      <w:r>
        <w:rPr>
          <w:b/>
          <w:bCs/>
        </w:rPr>
        <w:t>53</w:t>
      </w:r>
      <w:r>
        <w:t>, 901–912 (1997).</w:t>
      </w:r>
      <w:proofErr w:type="gramEnd"/>
    </w:p>
    <w:p w:rsidR="00C912D7" w:rsidRDefault="00C912D7" w:rsidP="00C912D7">
      <w:pPr>
        <w:pStyle w:val="Bibliography"/>
      </w:pPr>
      <w:r>
        <w:t xml:space="preserve">261. </w:t>
      </w:r>
      <w:r>
        <w:tab/>
        <w:t xml:space="preserve">J. M. </w:t>
      </w:r>
      <w:proofErr w:type="spellStart"/>
      <w:r>
        <w:t>Marzluff</w:t>
      </w:r>
      <w:proofErr w:type="spellEnd"/>
      <w:r>
        <w:t xml:space="preserve">, S. T. Knick, M. S. </w:t>
      </w:r>
      <w:proofErr w:type="spellStart"/>
      <w:r>
        <w:t>Vekasy</w:t>
      </w:r>
      <w:proofErr w:type="spellEnd"/>
      <w:r>
        <w:t xml:space="preserve">, L. S. </w:t>
      </w:r>
      <w:proofErr w:type="spellStart"/>
      <w:r>
        <w:t>Schueck</w:t>
      </w:r>
      <w:proofErr w:type="spellEnd"/>
      <w:r>
        <w:t xml:space="preserve">, T. J. </w:t>
      </w:r>
      <w:proofErr w:type="spellStart"/>
      <w:r>
        <w:t>Zarriello</w:t>
      </w:r>
      <w:proofErr w:type="spellEnd"/>
      <w:r>
        <w:t xml:space="preserve">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Auk. </w:t>
      </w:r>
      <w:proofErr w:type="gramStart"/>
      <w:r w:rsidRPr="009B3FCF">
        <w:rPr>
          <w:b/>
          <w:iCs/>
        </w:rPr>
        <w:t>114</w:t>
      </w:r>
      <w:r>
        <w:t>, 673–687 (1997).</w:t>
      </w:r>
      <w:proofErr w:type="gramEnd"/>
    </w:p>
    <w:p w:rsidR="00C912D7" w:rsidRDefault="00C912D7" w:rsidP="00C912D7">
      <w:pPr>
        <w:pStyle w:val="Bibliography"/>
      </w:pPr>
      <w:r>
        <w:t xml:space="preserve">262. </w:t>
      </w:r>
      <w:r>
        <w:tab/>
        <w:t xml:space="preserve">J. Judas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Ibis</w:t>
      </w:r>
      <w:r>
        <w:t xml:space="preserve">. </w:t>
      </w:r>
      <w:proofErr w:type="gramStart"/>
      <w:r>
        <w:rPr>
          <w:b/>
          <w:bCs/>
        </w:rPr>
        <w:t>148</w:t>
      </w:r>
      <w:r>
        <w:t>, 343–351 (2006).</w:t>
      </w:r>
      <w:proofErr w:type="gramEnd"/>
    </w:p>
    <w:p w:rsidR="00C912D7" w:rsidRDefault="00C912D7" w:rsidP="00C912D7">
      <w:pPr>
        <w:pStyle w:val="Bibliography"/>
      </w:pPr>
      <w:r>
        <w:t xml:space="preserve">263. </w:t>
      </w:r>
      <w:r>
        <w:tab/>
        <w:t xml:space="preserve">F. </w:t>
      </w:r>
      <w:proofErr w:type="spellStart"/>
      <w:r>
        <w:t>Launay</w:t>
      </w:r>
      <w:proofErr w:type="spellEnd"/>
      <w:r>
        <w:t xml:space="preserve">, O. </w:t>
      </w:r>
      <w:proofErr w:type="spellStart"/>
      <w:r>
        <w:t>Combreau</w:t>
      </w:r>
      <w:proofErr w:type="spellEnd"/>
      <w:r>
        <w:t xml:space="preserve">, M. A. </w:t>
      </w:r>
      <w:proofErr w:type="spellStart"/>
      <w:r>
        <w:t>Bowardi</w:t>
      </w:r>
      <w:proofErr w:type="spellEnd"/>
      <w:r>
        <w:t xml:space="preserve">, </w:t>
      </w:r>
      <w:r>
        <w:rPr>
          <w:i/>
          <w:iCs/>
        </w:rPr>
        <w:t xml:space="preserve">Bird </w:t>
      </w:r>
      <w:proofErr w:type="spellStart"/>
      <w:r>
        <w:rPr>
          <w:i/>
          <w:iCs/>
        </w:rPr>
        <w:t>Conserv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Int.</w:t>
      </w:r>
      <w:r>
        <w:t xml:space="preserve"> </w:t>
      </w:r>
      <w:r>
        <w:rPr>
          <w:b/>
          <w:bCs/>
        </w:rPr>
        <w:t>9</w:t>
      </w:r>
      <w:r>
        <w:t>, 155–161 (1999).</w:t>
      </w:r>
      <w:proofErr w:type="gramEnd"/>
    </w:p>
    <w:p w:rsidR="00C912D7" w:rsidRDefault="00C912D7" w:rsidP="00C912D7">
      <w:pPr>
        <w:pStyle w:val="Bibliography"/>
      </w:pPr>
      <w:r>
        <w:t xml:space="preserve">264. </w:t>
      </w:r>
      <w:r>
        <w:tab/>
        <w:t xml:space="preserve">B.-U. </w:t>
      </w:r>
      <w:proofErr w:type="spellStart"/>
      <w:r>
        <w:t>Meyburg</w:t>
      </w:r>
      <w:proofErr w:type="spellEnd"/>
      <w:r>
        <w:t xml:space="preserve">, M. Gallardo, C. </w:t>
      </w:r>
      <w:proofErr w:type="spellStart"/>
      <w:r>
        <w:t>Meyburg</w:t>
      </w:r>
      <w:proofErr w:type="spellEnd"/>
      <w:r>
        <w:t xml:space="preserve">, E. </w:t>
      </w:r>
      <w:proofErr w:type="spellStart"/>
      <w:r>
        <w:t>Dimitrova</w:t>
      </w:r>
      <w:proofErr w:type="spellEnd"/>
      <w:r>
        <w:t xml:space="preserve">, </w:t>
      </w:r>
      <w:r>
        <w:rPr>
          <w:i/>
          <w:iCs/>
        </w:rPr>
        <w:t xml:space="preserve">J. </w:t>
      </w:r>
      <w:proofErr w:type="spellStart"/>
      <w:r>
        <w:rPr>
          <w:i/>
          <w:iCs/>
        </w:rPr>
        <w:t>Ornithol</w:t>
      </w:r>
      <w:proofErr w:type="spellEnd"/>
      <w:r>
        <w:rPr>
          <w:i/>
          <w:iCs/>
        </w:rPr>
        <w:t>.</w:t>
      </w:r>
      <w:r>
        <w:t xml:space="preserve"> </w:t>
      </w:r>
      <w:proofErr w:type="gramStart"/>
      <w:r>
        <w:rPr>
          <w:b/>
          <w:bCs/>
        </w:rPr>
        <w:t>145</w:t>
      </w:r>
      <w:r>
        <w:t>, 273–280 (2004).</w:t>
      </w:r>
      <w:proofErr w:type="gramEnd"/>
    </w:p>
    <w:p w:rsidR="00C912D7" w:rsidRDefault="00C912D7" w:rsidP="00C912D7">
      <w:pPr>
        <w:pStyle w:val="Bibliography"/>
      </w:pPr>
      <w:r>
        <w:t xml:space="preserve">265. </w:t>
      </w:r>
      <w:r>
        <w:tab/>
        <w:t xml:space="preserve">C. </w:t>
      </w:r>
      <w:proofErr w:type="spellStart"/>
      <w:r>
        <w:t>García</w:t>
      </w:r>
      <w:r>
        <w:rPr>
          <w:rFonts w:ascii="Cambria Math" w:hAnsi="Cambria Math" w:cs="Cambria Math"/>
        </w:rPr>
        <w:t>‐</w:t>
      </w:r>
      <w:r>
        <w:t>Ripollés</w:t>
      </w:r>
      <w:proofErr w:type="spellEnd"/>
      <w:r>
        <w:t xml:space="preserve">, P. </w:t>
      </w:r>
      <w:proofErr w:type="spellStart"/>
      <w:r>
        <w:t>López</w:t>
      </w:r>
      <w:r>
        <w:rPr>
          <w:rFonts w:ascii="Cambria Math" w:hAnsi="Cambria Math" w:cs="Cambria Math"/>
        </w:rPr>
        <w:t>‐</w:t>
      </w:r>
      <w:r>
        <w:t>López</w:t>
      </w:r>
      <w:proofErr w:type="spellEnd"/>
      <w:r>
        <w:t xml:space="preserve">, V. </w:t>
      </w:r>
      <w:proofErr w:type="spellStart"/>
      <w:r>
        <w:t>Urios</w:t>
      </w:r>
      <w:proofErr w:type="spellEnd"/>
      <w:r>
        <w:t xml:space="preserve">, </w:t>
      </w:r>
      <w:r>
        <w:rPr>
          <w:i/>
          <w:iCs/>
        </w:rPr>
        <w:t>Bird Study</w:t>
      </w:r>
      <w:r>
        <w:t xml:space="preserve">. </w:t>
      </w:r>
      <w:proofErr w:type="gramStart"/>
      <w:r>
        <w:rPr>
          <w:b/>
          <w:bCs/>
        </w:rPr>
        <w:t>57</w:t>
      </w:r>
      <w:r>
        <w:t>, 261–265 (2010).</w:t>
      </w:r>
      <w:proofErr w:type="gramEnd"/>
    </w:p>
    <w:p w:rsidR="00C912D7" w:rsidRDefault="00C912D7" w:rsidP="00C912D7">
      <w:pPr>
        <w:pStyle w:val="Bibliography"/>
      </w:pPr>
      <w:proofErr w:type="gramStart"/>
      <w:r>
        <w:t xml:space="preserve">266. </w:t>
      </w:r>
      <w:r>
        <w:tab/>
        <w:t xml:space="preserve">K. </w:t>
      </w:r>
      <w:proofErr w:type="spellStart"/>
      <w:r>
        <w:t>Graszynski</w:t>
      </w:r>
      <w:proofErr w:type="spellEnd"/>
      <w:r>
        <w:t xml:space="preserve">, B. </w:t>
      </w:r>
      <w:proofErr w:type="spellStart"/>
      <w:r>
        <w:t>Komischke</w:t>
      </w:r>
      <w:proofErr w:type="spellEnd"/>
      <w:r>
        <w:t>, B.-U.</w:t>
      </w:r>
      <w:proofErr w:type="gramEnd"/>
      <w:r>
        <w:t xml:space="preserve"> </w:t>
      </w:r>
      <w:proofErr w:type="spellStart"/>
      <w:proofErr w:type="gramStart"/>
      <w:r>
        <w:t>Meyburg</w:t>
      </w:r>
      <w:proofErr w:type="spellEnd"/>
      <w:r>
        <w:t xml:space="preserve">, in </w:t>
      </w:r>
      <w:r>
        <w:rPr>
          <w:i/>
          <w:iCs/>
        </w:rPr>
        <w:t>Raptors in the New Millennium.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Proceedings of the Sixth World Conference on Birds of Prey, </w:t>
      </w:r>
      <w:proofErr w:type="spellStart"/>
      <w:r>
        <w:rPr>
          <w:i/>
          <w:iCs/>
        </w:rPr>
        <w:t>Eilat</w:t>
      </w:r>
      <w:proofErr w:type="spellEnd"/>
      <w:r>
        <w:rPr>
          <w:i/>
          <w:iCs/>
        </w:rPr>
        <w:t>, Israel</w:t>
      </w:r>
      <w:r>
        <w:t xml:space="preserve"> (2002; http://raptor-research.de/pdfs/a_rp700p/a_rp706.pdf), pp. 62–75.</w:t>
      </w:r>
      <w:proofErr w:type="gramEnd"/>
    </w:p>
    <w:p w:rsidR="00C912D7" w:rsidRDefault="00C912D7" w:rsidP="00C912D7">
      <w:pPr>
        <w:pStyle w:val="Bibliography"/>
      </w:pPr>
      <w:r>
        <w:t xml:space="preserve">267. </w:t>
      </w:r>
      <w:r>
        <w:tab/>
        <w:t xml:space="preserve">P. </w:t>
      </w:r>
      <w:proofErr w:type="spellStart"/>
      <w:r>
        <w:t>Steyn</w:t>
      </w:r>
      <w:proofErr w:type="spellEnd"/>
      <w:r>
        <w:t xml:space="preserve">, </w:t>
      </w:r>
      <w:r>
        <w:rPr>
          <w:i/>
          <w:iCs/>
        </w:rPr>
        <w:t>Birds of Prey of Southern Africa: Their Identification &amp; Life Histories</w:t>
      </w:r>
      <w:r>
        <w:t xml:space="preserve"> (David Philip, 1982).</w:t>
      </w:r>
    </w:p>
    <w:p w:rsidR="00C912D7" w:rsidRDefault="00C912D7" w:rsidP="00C912D7">
      <w:pPr>
        <w:pStyle w:val="Bibliography"/>
      </w:pPr>
      <w:r>
        <w:t xml:space="preserve">268. </w:t>
      </w:r>
      <w:r>
        <w:tab/>
        <w:t xml:space="preserve">W. R. </w:t>
      </w:r>
      <w:proofErr w:type="spellStart"/>
      <w:r>
        <w:t>Tarboton</w:t>
      </w:r>
      <w:proofErr w:type="spellEnd"/>
      <w:r>
        <w:t xml:space="preserve">, D. G. Allan, </w:t>
      </w:r>
      <w:r>
        <w:rPr>
          <w:i/>
          <w:iCs/>
        </w:rPr>
        <w:t>The status and conservation of birds of prey in the Transvaal</w:t>
      </w:r>
      <w:r>
        <w:t xml:space="preserve"> (Transvaal Museum Pretoria, 1984).</w:t>
      </w:r>
    </w:p>
    <w:p w:rsidR="00C912D7" w:rsidRDefault="00C912D7" w:rsidP="00C912D7">
      <w:pPr>
        <w:pStyle w:val="Bibliography"/>
      </w:pPr>
      <w:r>
        <w:t xml:space="preserve">269. </w:t>
      </w:r>
      <w:r>
        <w:tab/>
        <w:t xml:space="preserve">O. </w:t>
      </w:r>
      <w:proofErr w:type="spellStart"/>
      <w:r>
        <w:t>Krüger</w:t>
      </w:r>
      <w:proofErr w:type="spellEnd"/>
      <w:r>
        <w:t xml:space="preserve">, R. </w:t>
      </w:r>
      <w:proofErr w:type="spellStart"/>
      <w:r>
        <w:t>Liversidge</w:t>
      </w:r>
      <w:proofErr w:type="spellEnd"/>
      <w:r>
        <w:t xml:space="preserve">, J. </w:t>
      </w:r>
      <w:proofErr w:type="spellStart"/>
      <w:r>
        <w:t>Lindström</w:t>
      </w:r>
      <w:proofErr w:type="spellEnd"/>
      <w:r>
        <w:t xml:space="preserve">, </w:t>
      </w:r>
      <w:r>
        <w:rPr>
          <w:i/>
          <w:iCs/>
        </w:rPr>
        <w:t>J. Anim. Ecol.</w:t>
      </w:r>
      <w:r>
        <w:t xml:space="preserve"> </w:t>
      </w:r>
      <w:r>
        <w:rPr>
          <w:b/>
          <w:bCs/>
        </w:rPr>
        <w:t>71</w:t>
      </w:r>
      <w:r>
        <w:t>, 603–613 (2002).</w:t>
      </w:r>
    </w:p>
    <w:p w:rsidR="00C912D7" w:rsidRDefault="00C912D7" w:rsidP="00C912D7">
      <w:pPr>
        <w:pStyle w:val="Bibliography"/>
      </w:pPr>
      <w:r>
        <w:t xml:space="preserve">270. </w:t>
      </w:r>
      <w:r>
        <w:tab/>
        <w:t xml:space="preserve">F. </w:t>
      </w:r>
      <w:proofErr w:type="spellStart"/>
      <w:r>
        <w:t>Jiguet</w:t>
      </w:r>
      <w:proofErr w:type="spellEnd"/>
      <w:r>
        <w:t xml:space="preserve">, S. </w:t>
      </w:r>
      <w:proofErr w:type="spellStart"/>
      <w:r>
        <w:t>Villarubias</w:t>
      </w:r>
      <w:proofErr w:type="spellEnd"/>
      <w:r>
        <w:t xml:space="preserve">, </w:t>
      </w:r>
      <w:r>
        <w:rPr>
          <w:i/>
          <w:iCs/>
        </w:rPr>
        <w:t xml:space="preserve">Biol. </w:t>
      </w:r>
      <w:proofErr w:type="spellStart"/>
      <w:r>
        <w:rPr>
          <w:i/>
          <w:iCs/>
        </w:rPr>
        <w:t>Conserv</w:t>
      </w:r>
      <w:proofErr w:type="spellEnd"/>
      <w:r>
        <w:rPr>
          <w:i/>
          <w:iCs/>
        </w:rPr>
        <w:t>.</w:t>
      </w:r>
      <w:r>
        <w:t xml:space="preserve"> </w:t>
      </w:r>
      <w:proofErr w:type="gramStart"/>
      <w:r>
        <w:rPr>
          <w:b/>
          <w:bCs/>
        </w:rPr>
        <w:t>120</w:t>
      </w:r>
      <w:r>
        <w:t>, 153–160 (2004).</w:t>
      </w:r>
      <w:proofErr w:type="gramEnd"/>
    </w:p>
    <w:p w:rsidR="00C912D7" w:rsidRDefault="00C912D7" w:rsidP="00C912D7">
      <w:pPr>
        <w:pStyle w:val="Bibliography"/>
      </w:pPr>
      <w:r>
        <w:t xml:space="preserve">271. </w:t>
      </w:r>
      <w:r>
        <w:tab/>
        <w:t xml:space="preserve">M. Ferrer, F. </w:t>
      </w:r>
      <w:proofErr w:type="spellStart"/>
      <w:r>
        <w:t>Otalora</w:t>
      </w:r>
      <w:proofErr w:type="spellEnd"/>
      <w:r>
        <w:t xml:space="preserve">, J. M. </w:t>
      </w:r>
      <w:proofErr w:type="spellStart"/>
      <w:r>
        <w:t>GarcÍa</w:t>
      </w:r>
      <w:proofErr w:type="spellEnd"/>
      <w:r>
        <w:t xml:space="preserve">-Ruiz, </w:t>
      </w:r>
      <w:r>
        <w:rPr>
          <w:i/>
          <w:iCs/>
        </w:rPr>
        <w:t>Ecol. Appl.</w:t>
      </w:r>
      <w:r>
        <w:t xml:space="preserve"> </w:t>
      </w:r>
      <w:r>
        <w:rPr>
          <w:b/>
          <w:bCs/>
        </w:rPr>
        <w:t>14</w:t>
      </w:r>
      <w:r>
        <w:t>, 616–624 (2004).</w:t>
      </w:r>
    </w:p>
    <w:p w:rsidR="00C912D7" w:rsidRDefault="00C912D7" w:rsidP="00C912D7">
      <w:pPr>
        <w:pStyle w:val="Bibliography"/>
      </w:pPr>
      <w:r>
        <w:t xml:space="preserve">272. </w:t>
      </w:r>
      <w:r>
        <w:tab/>
        <w:t xml:space="preserve">J. C. </w:t>
      </w:r>
      <w:proofErr w:type="spellStart"/>
      <w:r>
        <w:t>Mitani</w:t>
      </w:r>
      <w:proofErr w:type="spellEnd"/>
      <w:r>
        <w:t xml:space="preserve">, W. J. Sanders, J. S. </w:t>
      </w:r>
      <w:proofErr w:type="spellStart"/>
      <w:r>
        <w:t>Lwanga</w:t>
      </w:r>
      <w:proofErr w:type="spellEnd"/>
      <w:r>
        <w:t xml:space="preserve">, T. L. </w:t>
      </w:r>
      <w:proofErr w:type="spellStart"/>
      <w:r>
        <w:t>Windfelder</w:t>
      </w:r>
      <w:proofErr w:type="spellEnd"/>
      <w:r>
        <w:t xml:space="preserve">, </w:t>
      </w:r>
      <w:proofErr w:type="spellStart"/>
      <w:r>
        <w:rPr>
          <w:i/>
          <w:iCs/>
        </w:rPr>
        <w:t>Behav</w:t>
      </w:r>
      <w:proofErr w:type="spellEnd"/>
      <w:r>
        <w:rPr>
          <w:i/>
          <w:iCs/>
        </w:rPr>
        <w:t xml:space="preserve">. Ecol. </w:t>
      </w:r>
      <w:proofErr w:type="spellStart"/>
      <w:r>
        <w:rPr>
          <w:i/>
          <w:iCs/>
        </w:rPr>
        <w:t>Sociobiol</w:t>
      </w:r>
      <w:proofErr w:type="spellEnd"/>
      <w:r>
        <w:rPr>
          <w:i/>
          <w:iCs/>
        </w:rPr>
        <w:t>.</w:t>
      </w:r>
      <w:r>
        <w:t xml:space="preserve"> </w:t>
      </w:r>
      <w:proofErr w:type="gramStart"/>
      <w:r>
        <w:rPr>
          <w:b/>
          <w:bCs/>
        </w:rPr>
        <w:t>49</w:t>
      </w:r>
      <w:r>
        <w:t>, 187–195 (2001).</w:t>
      </w:r>
      <w:proofErr w:type="gramEnd"/>
    </w:p>
    <w:p w:rsidR="00C912D7" w:rsidRDefault="00C912D7" w:rsidP="00C912D7">
      <w:pPr>
        <w:pStyle w:val="Bibliography"/>
      </w:pPr>
      <w:r>
        <w:t xml:space="preserve">273. </w:t>
      </w:r>
      <w:r>
        <w:tab/>
        <w:t xml:space="preserve">S. Shultz, R. </w:t>
      </w:r>
      <w:proofErr w:type="spellStart"/>
      <w:r>
        <w:t>Noë</w:t>
      </w:r>
      <w:proofErr w:type="spellEnd"/>
      <w:r>
        <w:t xml:space="preserve">, </w:t>
      </w:r>
      <w:r>
        <w:rPr>
          <w:i/>
          <w:iCs/>
        </w:rPr>
        <w:t xml:space="preserve">Proc. R. Soc. </w:t>
      </w:r>
      <w:proofErr w:type="spellStart"/>
      <w:r>
        <w:rPr>
          <w:i/>
          <w:iCs/>
        </w:rPr>
        <w:t>Lond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B Biol. Sci.</w:t>
      </w:r>
      <w:r>
        <w:t xml:space="preserve"> </w:t>
      </w:r>
      <w:r>
        <w:rPr>
          <w:b/>
          <w:bCs/>
        </w:rPr>
        <w:t>269</w:t>
      </w:r>
      <w:r>
        <w:t>, 1797–1802 (2002).</w:t>
      </w:r>
      <w:proofErr w:type="gramEnd"/>
    </w:p>
    <w:p w:rsidR="00C912D7" w:rsidRDefault="00C912D7" w:rsidP="00C912D7">
      <w:pPr>
        <w:pStyle w:val="Bibliography"/>
      </w:pPr>
      <w:r>
        <w:t xml:space="preserve">274. </w:t>
      </w:r>
      <w:r>
        <w:tab/>
        <w:t xml:space="preserve">M. Gilbert, R. T. Watson, S. Ahmed, M. </w:t>
      </w:r>
      <w:proofErr w:type="spellStart"/>
      <w:r>
        <w:t>Asim</w:t>
      </w:r>
      <w:proofErr w:type="spellEnd"/>
      <w:r>
        <w:t xml:space="preserve">, J. A. Johnson, </w:t>
      </w:r>
      <w:r>
        <w:rPr>
          <w:i/>
          <w:iCs/>
        </w:rPr>
        <w:t xml:space="preserve">Bird </w:t>
      </w:r>
      <w:proofErr w:type="spellStart"/>
      <w:r>
        <w:rPr>
          <w:i/>
          <w:iCs/>
        </w:rPr>
        <w:t>Conserv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Int.</w:t>
      </w:r>
      <w:r>
        <w:t xml:space="preserve"> </w:t>
      </w:r>
      <w:r>
        <w:rPr>
          <w:b/>
          <w:bCs/>
        </w:rPr>
        <w:t>17</w:t>
      </w:r>
      <w:r>
        <w:t>, 63–77 (2007).</w:t>
      </w:r>
      <w:proofErr w:type="gramEnd"/>
    </w:p>
    <w:p w:rsidR="00C912D7" w:rsidRDefault="00C912D7" w:rsidP="00C912D7">
      <w:pPr>
        <w:pStyle w:val="Bibliography"/>
      </w:pPr>
      <w:r>
        <w:t xml:space="preserve">275. </w:t>
      </w:r>
      <w:r>
        <w:tab/>
        <w:t xml:space="preserve">N. J. Collar, M. J. Crosby, A. J. </w:t>
      </w:r>
      <w:proofErr w:type="spellStart"/>
      <w:r>
        <w:t>Stattersfield</w:t>
      </w:r>
      <w:proofErr w:type="spellEnd"/>
      <w:r>
        <w:t xml:space="preserve">, B. International, </w:t>
      </w:r>
      <w:proofErr w:type="gramStart"/>
      <w:r>
        <w:rPr>
          <w:i/>
          <w:iCs/>
        </w:rPr>
        <w:t>Birds</w:t>
      </w:r>
      <w:proofErr w:type="gramEnd"/>
      <w:r>
        <w:rPr>
          <w:i/>
          <w:iCs/>
        </w:rPr>
        <w:t xml:space="preserve"> to watch 2: the world list of threatened birds: the official source for birds on the IUCN red list</w:t>
      </w:r>
      <w:r>
        <w:t xml:space="preserve"> (</w:t>
      </w:r>
      <w:proofErr w:type="spellStart"/>
      <w:r>
        <w:t>BirdLife</w:t>
      </w:r>
      <w:proofErr w:type="spellEnd"/>
      <w:r>
        <w:t xml:space="preserve"> International, 1994; http://www.opengrey.eu/item/display/10068/598793).</w:t>
      </w:r>
    </w:p>
    <w:p w:rsidR="00C912D7" w:rsidRDefault="00C912D7" w:rsidP="00C912D7">
      <w:pPr>
        <w:pStyle w:val="Bibliography"/>
      </w:pPr>
      <w:r>
        <w:t xml:space="preserve">276. </w:t>
      </w:r>
      <w:r>
        <w:tab/>
        <w:t xml:space="preserve">G. L. L. </w:t>
      </w:r>
      <w:proofErr w:type="spellStart"/>
      <w:r>
        <w:t>Bueser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Ibis</w:t>
      </w:r>
      <w:r>
        <w:t xml:space="preserve">. </w:t>
      </w:r>
      <w:proofErr w:type="gramStart"/>
      <w:r>
        <w:rPr>
          <w:b/>
          <w:bCs/>
        </w:rPr>
        <w:t>145</w:t>
      </w:r>
      <w:r>
        <w:t>, 130–135 (2003).</w:t>
      </w:r>
      <w:proofErr w:type="gramEnd"/>
    </w:p>
    <w:p w:rsidR="00C912D7" w:rsidRDefault="00C912D7" w:rsidP="00C912D7">
      <w:pPr>
        <w:pStyle w:val="Bibliography"/>
      </w:pPr>
      <w:r>
        <w:t xml:space="preserve">277. </w:t>
      </w:r>
      <w:r>
        <w:tab/>
        <w:t xml:space="preserve">J. W. Rivers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 xml:space="preserve">Bird </w:t>
      </w:r>
      <w:proofErr w:type="spellStart"/>
      <w:r>
        <w:rPr>
          <w:i/>
          <w:iCs/>
        </w:rPr>
        <w:t>Conserv</w:t>
      </w:r>
      <w:proofErr w:type="spellEnd"/>
      <w:r>
        <w:rPr>
          <w:i/>
          <w:iCs/>
        </w:rPr>
        <w:t>. Int.</w:t>
      </w:r>
      <w:r>
        <w:t xml:space="preserve"> </w:t>
      </w:r>
      <w:proofErr w:type="spellStart"/>
      <w:r>
        <w:rPr>
          <w:b/>
          <w:bCs/>
        </w:rPr>
        <w:t>FirstView</w:t>
      </w:r>
      <w:proofErr w:type="spellEnd"/>
      <w:r>
        <w:t>, 1–13 (2014).</w:t>
      </w:r>
    </w:p>
    <w:p w:rsidR="00C912D7" w:rsidRDefault="00C912D7" w:rsidP="00C912D7">
      <w:pPr>
        <w:pStyle w:val="Bibliography"/>
      </w:pPr>
      <w:r>
        <w:t xml:space="preserve">278. </w:t>
      </w:r>
      <w:r>
        <w:tab/>
        <w:t xml:space="preserve">A. M. Houser, M. J. Somers, L. K. Boast, </w:t>
      </w:r>
      <w:r>
        <w:rPr>
          <w:i/>
          <w:iCs/>
        </w:rPr>
        <w:t xml:space="preserve">South Afr. J. </w:t>
      </w:r>
      <w:proofErr w:type="spellStart"/>
      <w:r>
        <w:rPr>
          <w:i/>
          <w:iCs/>
        </w:rPr>
        <w:t>Wildl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Res.</w:t>
      </w:r>
      <w:r>
        <w:t xml:space="preserve"> </w:t>
      </w:r>
      <w:r>
        <w:rPr>
          <w:b/>
          <w:bCs/>
        </w:rPr>
        <w:t>39</w:t>
      </w:r>
      <w:r>
        <w:t>, 11–22 (2009).</w:t>
      </w:r>
      <w:proofErr w:type="gramEnd"/>
    </w:p>
    <w:p w:rsidR="00C912D7" w:rsidRDefault="00C912D7" w:rsidP="00C912D7">
      <w:pPr>
        <w:pStyle w:val="Bibliography"/>
      </w:pPr>
      <w:r>
        <w:lastRenderedPageBreak/>
        <w:t xml:space="preserve">279. </w:t>
      </w:r>
      <w:r>
        <w:tab/>
        <w:t xml:space="preserve">T. Miyashita </w:t>
      </w:r>
      <w:r>
        <w:rPr>
          <w:i/>
          <w:iCs/>
        </w:rPr>
        <w:t>et al.</w:t>
      </w:r>
      <w:r>
        <w:t xml:space="preserve">, </w:t>
      </w:r>
      <w:proofErr w:type="spellStart"/>
      <w:r>
        <w:rPr>
          <w:i/>
          <w:iCs/>
        </w:rPr>
        <w:t>Popul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Ecol.</w:t>
      </w:r>
      <w:r>
        <w:t xml:space="preserve"> </w:t>
      </w:r>
      <w:r>
        <w:rPr>
          <w:b/>
          <w:bCs/>
        </w:rPr>
        <w:t>50</w:t>
      </w:r>
      <w:r>
        <w:t>, 111–120 (2008).</w:t>
      </w:r>
      <w:proofErr w:type="gramEnd"/>
    </w:p>
    <w:p w:rsidR="00C912D7" w:rsidRDefault="00C912D7" w:rsidP="00C912D7">
      <w:pPr>
        <w:pStyle w:val="Bibliography"/>
      </w:pPr>
      <w:r>
        <w:t xml:space="preserve">280. </w:t>
      </w:r>
      <w:r>
        <w:tab/>
        <w:t xml:space="preserve">K. J. Stratford, S. M. C. Stratford, </w:t>
      </w:r>
      <w:r>
        <w:rPr>
          <w:i/>
          <w:iCs/>
        </w:rPr>
        <w:t>Afr. J. Ecol.</w:t>
      </w:r>
      <w:r>
        <w:t xml:space="preserve"> </w:t>
      </w:r>
      <w:r>
        <w:rPr>
          <w:b/>
          <w:bCs/>
        </w:rPr>
        <w:t>49</w:t>
      </w:r>
      <w:r>
        <w:t>, 343–352 (2011).</w:t>
      </w:r>
    </w:p>
    <w:p w:rsidR="00C912D7" w:rsidRDefault="00C912D7" w:rsidP="00C912D7">
      <w:pPr>
        <w:pStyle w:val="Bibliography"/>
      </w:pPr>
      <w:r>
        <w:t xml:space="preserve">281. </w:t>
      </w:r>
      <w:r>
        <w:tab/>
        <w:t xml:space="preserve">S. M. C. </w:t>
      </w:r>
      <w:proofErr w:type="spellStart"/>
      <w:r>
        <w:t>Cavalcanti</w:t>
      </w:r>
      <w:proofErr w:type="spellEnd"/>
      <w:r>
        <w:t xml:space="preserve">, E. M. </w:t>
      </w:r>
      <w:proofErr w:type="spellStart"/>
      <w:r>
        <w:t>Gese</w:t>
      </w:r>
      <w:proofErr w:type="spellEnd"/>
      <w:r>
        <w:t xml:space="preserve">, </w:t>
      </w:r>
      <w:r>
        <w:rPr>
          <w:i/>
          <w:iCs/>
        </w:rPr>
        <w:t>J. Mammal.</w:t>
      </w:r>
      <w:r>
        <w:t xml:space="preserve"> </w:t>
      </w:r>
      <w:proofErr w:type="gramStart"/>
      <w:r>
        <w:rPr>
          <w:b/>
          <w:bCs/>
        </w:rPr>
        <w:t>90</w:t>
      </w:r>
      <w:r>
        <w:t>, 935–945 (2009).</w:t>
      </w:r>
      <w:proofErr w:type="gramEnd"/>
    </w:p>
    <w:p w:rsidR="00C912D7" w:rsidRDefault="00C912D7" w:rsidP="00C912D7">
      <w:pPr>
        <w:pStyle w:val="Bibliography"/>
      </w:pPr>
      <w:r>
        <w:t xml:space="preserve">282. </w:t>
      </w:r>
      <w:r>
        <w:tab/>
        <w:t xml:space="preserve">M.-H. </w:t>
      </w:r>
      <w:proofErr w:type="gramStart"/>
      <w:r>
        <w:t xml:space="preserve">Hwang, D. L. </w:t>
      </w:r>
      <w:proofErr w:type="spellStart"/>
      <w:r>
        <w:t>Garshelis</w:t>
      </w:r>
      <w:proofErr w:type="spellEnd"/>
      <w:r>
        <w:t>, Y.-H.</w:t>
      </w:r>
      <w:proofErr w:type="gramEnd"/>
      <w:r>
        <w:t xml:space="preserve"> Wu, Y. Wang, </w:t>
      </w:r>
      <w:proofErr w:type="spellStart"/>
      <w:r>
        <w:rPr>
          <w:i/>
          <w:iCs/>
        </w:rPr>
        <w:t>Ursus</w:t>
      </w:r>
      <w:proofErr w:type="spellEnd"/>
      <w:r>
        <w:t xml:space="preserve">. </w:t>
      </w:r>
      <w:proofErr w:type="gramStart"/>
      <w:r>
        <w:rPr>
          <w:b/>
          <w:bCs/>
        </w:rPr>
        <w:t>21</w:t>
      </w:r>
      <w:r>
        <w:t>, 81–96 (2010).</w:t>
      </w:r>
      <w:proofErr w:type="gramEnd"/>
    </w:p>
    <w:p w:rsidR="00C912D7" w:rsidRDefault="00C912D7" w:rsidP="00C912D7">
      <w:pPr>
        <w:pStyle w:val="Bibliography"/>
      </w:pPr>
      <w:r>
        <w:t xml:space="preserve">283. </w:t>
      </w:r>
      <w:r>
        <w:tab/>
        <w:t xml:space="preserve">D. E. </w:t>
      </w:r>
      <w:proofErr w:type="spellStart"/>
      <w:r>
        <w:t>Garneau</w:t>
      </w:r>
      <w:proofErr w:type="spellEnd"/>
      <w:r>
        <w:t xml:space="preserve">, T. Boudreau, M. </w:t>
      </w:r>
      <w:proofErr w:type="spellStart"/>
      <w:r>
        <w:t>Keech</w:t>
      </w:r>
      <w:proofErr w:type="spellEnd"/>
      <w:r>
        <w:t xml:space="preserve">, E. Post, </w:t>
      </w:r>
      <w:proofErr w:type="spellStart"/>
      <w:r>
        <w:rPr>
          <w:i/>
          <w:iCs/>
        </w:rPr>
        <w:t>Mamm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 xml:space="preserve">Biol. - Z. </w:t>
      </w:r>
      <w:proofErr w:type="spellStart"/>
      <w:r>
        <w:rPr>
          <w:i/>
          <w:iCs/>
        </w:rPr>
        <w:t>Für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Säugetierkd</w:t>
      </w:r>
      <w:proofErr w:type="spellEnd"/>
      <w:r>
        <w:rPr>
          <w:i/>
          <w:iCs/>
        </w:rPr>
        <w:t>.</w:t>
      </w:r>
      <w:proofErr w:type="gramEnd"/>
      <w:r>
        <w:t xml:space="preserve"> </w:t>
      </w:r>
      <w:proofErr w:type="gramStart"/>
      <w:r>
        <w:rPr>
          <w:b/>
          <w:bCs/>
        </w:rPr>
        <w:t>73</w:t>
      </w:r>
      <w:r>
        <w:t>, 48–57 (2008).</w:t>
      </w:r>
      <w:proofErr w:type="gramEnd"/>
    </w:p>
    <w:p w:rsidR="00C912D7" w:rsidRDefault="00C912D7" w:rsidP="00C912D7">
      <w:pPr>
        <w:pStyle w:val="Bibliography"/>
      </w:pPr>
      <w:r>
        <w:t xml:space="preserve">284. </w:t>
      </w:r>
      <w:r>
        <w:tab/>
        <w:t xml:space="preserve">V. V. </w:t>
      </w:r>
      <w:proofErr w:type="spellStart"/>
      <w:r>
        <w:t>Rozhnov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Biol. Bull.</w:t>
      </w:r>
      <w:r>
        <w:t xml:space="preserve"> </w:t>
      </w:r>
      <w:proofErr w:type="gramStart"/>
      <w:r>
        <w:rPr>
          <w:b/>
          <w:bCs/>
        </w:rPr>
        <w:t>38</w:t>
      </w:r>
      <w:r>
        <w:t>, 834–847 (2011).</w:t>
      </w:r>
      <w:proofErr w:type="gramEnd"/>
    </w:p>
    <w:p w:rsidR="00C912D7" w:rsidRDefault="00C912D7" w:rsidP="00C912D7">
      <w:pPr>
        <w:pStyle w:val="Bibliography"/>
      </w:pPr>
      <w:r>
        <w:t xml:space="preserve">285. </w:t>
      </w:r>
      <w:r>
        <w:tab/>
        <w:t xml:space="preserve">A. </w:t>
      </w:r>
      <w:proofErr w:type="spellStart"/>
      <w:r>
        <w:t>Eriksen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Ecol. Res.</w:t>
      </w:r>
      <w:r>
        <w:t xml:space="preserve"> </w:t>
      </w:r>
      <w:r>
        <w:rPr>
          <w:b/>
          <w:bCs/>
        </w:rPr>
        <w:t>24</w:t>
      </w:r>
      <w:r>
        <w:t>, 547–557 (2009).</w:t>
      </w:r>
    </w:p>
    <w:p w:rsidR="00C912D7" w:rsidRDefault="00C912D7" w:rsidP="00C912D7">
      <w:pPr>
        <w:pStyle w:val="Bibliography"/>
      </w:pPr>
      <w:r>
        <w:t xml:space="preserve">286. </w:t>
      </w:r>
      <w:r>
        <w:tab/>
        <w:t xml:space="preserve">D. </w:t>
      </w:r>
      <w:proofErr w:type="spellStart"/>
      <w:r>
        <w:t>Cornélis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, </w:t>
      </w:r>
      <w:r>
        <w:rPr>
          <w:i/>
          <w:iCs/>
        </w:rPr>
        <w:t>J. Mammal.</w:t>
      </w:r>
      <w:r>
        <w:t xml:space="preserve"> </w:t>
      </w:r>
      <w:proofErr w:type="gramStart"/>
      <w:r>
        <w:rPr>
          <w:b/>
          <w:bCs/>
        </w:rPr>
        <w:t>92</w:t>
      </w:r>
      <w:r>
        <w:t>, 1287–1297 (2011).</w:t>
      </w:r>
      <w:proofErr w:type="gramEnd"/>
    </w:p>
    <w:p w:rsidR="00C912D7" w:rsidRDefault="00C912D7" w:rsidP="00C912D7">
      <w:pPr>
        <w:pStyle w:val="Bibliography"/>
      </w:pPr>
      <w:proofErr w:type="gramStart"/>
      <w:r>
        <w:t xml:space="preserve">287. </w:t>
      </w:r>
      <w:r>
        <w:tab/>
        <w:t xml:space="preserve">R. Naidoo, P. Du </w:t>
      </w:r>
      <w:proofErr w:type="spellStart"/>
      <w:r>
        <w:t>Preez</w:t>
      </w:r>
      <w:proofErr w:type="spellEnd"/>
      <w:r>
        <w:t xml:space="preserve">, G. Stuart-Hill, M. </w:t>
      </w:r>
      <w:proofErr w:type="spellStart"/>
      <w:r>
        <w:t>Jago</w:t>
      </w:r>
      <w:proofErr w:type="spellEnd"/>
      <w:r>
        <w:t xml:space="preserve">, M. </w:t>
      </w:r>
      <w:proofErr w:type="spellStart"/>
      <w:r>
        <w:t>Wegmann</w:t>
      </w:r>
      <w:proofErr w:type="spellEnd"/>
      <w:r>
        <w:t xml:space="preserve">, </w:t>
      </w:r>
      <w:proofErr w:type="spellStart"/>
      <w:r>
        <w:rPr>
          <w:i/>
          <w:iCs/>
        </w:rPr>
        <w:t>PLoS</w:t>
      </w:r>
      <w:proofErr w:type="spellEnd"/>
      <w:r>
        <w:rPr>
          <w:i/>
          <w:iCs/>
        </w:rPr>
        <w:t xml:space="preserve"> ONE</w:t>
      </w:r>
      <w:r>
        <w:t>.</w:t>
      </w:r>
      <w:proofErr w:type="gramEnd"/>
      <w:r>
        <w:t xml:space="preserve"> </w:t>
      </w:r>
      <w:proofErr w:type="gramStart"/>
      <w:r>
        <w:rPr>
          <w:b/>
          <w:bCs/>
        </w:rPr>
        <w:t>7</w:t>
      </w:r>
      <w:r>
        <w:t>, e36527 (2012).</w:t>
      </w:r>
      <w:proofErr w:type="gramEnd"/>
    </w:p>
    <w:p w:rsidR="00C912D7" w:rsidRDefault="00C912D7" w:rsidP="00C912D7">
      <w:pPr>
        <w:pStyle w:val="Bibliography"/>
      </w:pPr>
      <w:r>
        <w:t xml:space="preserve">288. </w:t>
      </w:r>
      <w:r>
        <w:tab/>
        <w:t xml:space="preserve">J. </w:t>
      </w:r>
      <w:proofErr w:type="spellStart"/>
      <w:r>
        <w:t>Fennessy</w:t>
      </w:r>
      <w:proofErr w:type="spellEnd"/>
      <w:r>
        <w:t xml:space="preserve">, </w:t>
      </w:r>
      <w:r>
        <w:rPr>
          <w:i/>
          <w:iCs/>
        </w:rPr>
        <w:t>Afr. J. Ecol.</w:t>
      </w:r>
      <w:r>
        <w:t xml:space="preserve"> </w:t>
      </w:r>
      <w:r>
        <w:rPr>
          <w:b/>
          <w:bCs/>
        </w:rPr>
        <w:t>47</w:t>
      </w:r>
      <w:r>
        <w:t>, 318–327 (2009).</w:t>
      </w:r>
    </w:p>
    <w:p w:rsidR="00C912D7" w:rsidRDefault="00C912D7" w:rsidP="00C912D7">
      <w:pPr>
        <w:pStyle w:val="Bibliography"/>
      </w:pPr>
      <w:r>
        <w:t xml:space="preserve">289. </w:t>
      </w:r>
      <w:r>
        <w:tab/>
        <w:t xml:space="preserve">R. Alfred </w:t>
      </w:r>
      <w:r>
        <w:rPr>
          <w:i/>
          <w:iCs/>
        </w:rPr>
        <w:t>et al.</w:t>
      </w:r>
      <w:r>
        <w:t xml:space="preserve">, </w:t>
      </w:r>
      <w:proofErr w:type="spellStart"/>
      <w:r>
        <w:rPr>
          <w:i/>
          <w:iCs/>
        </w:rPr>
        <w:t>PLoS</w:t>
      </w:r>
      <w:proofErr w:type="spellEnd"/>
      <w:r>
        <w:rPr>
          <w:i/>
          <w:iCs/>
        </w:rPr>
        <w:t xml:space="preserve"> ONE</w:t>
      </w:r>
      <w:r>
        <w:t xml:space="preserve">. </w:t>
      </w:r>
      <w:proofErr w:type="gramStart"/>
      <w:r>
        <w:rPr>
          <w:b/>
          <w:bCs/>
        </w:rPr>
        <w:t>7</w:t>
      </w:r>
      <w:r>
        <w:t>, e31400 (2012).</w:t>
      </w:r>
      <w:proofErr w:type="gramEnd"/>
    </w:p>
    <w:p w:rsidR="00C912D7" w:rsidRDefault="00C912D7" w:rsidP="00C912D7">
      <w:pPr>
        <w:pStyle w:val="Bibliography"/>
      </w:pPr>
      <w:r>
        <w:t xml:space="preserve">290. </w:t>
      </w:r>
      <w:r>
        <w:tab/>
        <w:t xml:space="preserve">B. Thomas, J. D. Holland, E. O. Minot, </w:t>
      </w:r>
      <w:r>
        <w:rPr>
          <w:i/>
          <w:iCs/>
        </w:rPr>
        <w:t>Afr. J. Ecol.</w:t>
      </w:r>
      <w:r>
        <w:t xml:space="preserve"> </w:t>
      </w:r>
      <w:r>
        <w:rPr>
          <w:b/>
          <w:bCs/>
        </w:rPr>
        <w:t>50</w:t>
      </w:r>
      <w:r>
        <w:t>, 131–139 (2012).</w:t>
      </w:r>
    </w:p>
    <w:p w:rsidR="00C912D7" w:rsidRDefault="00C912D7" w:rsidP="00C912D7">
      <w:pPr>
        <w:pStyle w:val="Bibliography"/>
      </w:pPr>
      <w:r>
        <w:t xml:space="preserve">291. </w:t>
      </w:r>
      <w:r>
        <w:tab/>
        <w:t xml:space="preserve">G. Perry, T. Garland, </w:t>
      </w:r>
      <w:r>
        <w:rPr>
          <w:i/>
          <w:iCs/>
        </w:rPr>
        <w:t>Ecology</w:t>
      </w:r>
      <w:r>
        <w:t xml:space="preserve">. </w:t>
      </w:r>
      <w:proofErr w:type="gramStart"/>
      <w:r>
        <w:rPr>
          <w:b/>
          <w:bCs/>
        </w:rPr>
        <w:t>83</w:t>
      </w:r>
      <w:r>
        <w:t>, 1870–1885 (2002).</w:t>
      </w:r>
      <w:proofErr w:type="gramEnd"/>
    </w:p>
    <w:p w:rsidR="00C912D7" w:rsidRDefault="00C912D7" w:rsidP="00C912D7">
      <w:pPr>
        <w:pStyle w:val="Bibliography"/>
      </w:pPr>
      <w:r>
        <w:t xml:space="preserve">292. </w:t>
      </w:r>
      <w:r>
        <w:tab/>
        <w:t xml:space="preserve">E. Geffen, H. Mendelssohn, </w:t>
      </w:r>
      <w:proofErr w:type="spellStart"/>
      <w:r>
        <w:rPr>
          <w:i/>
          <w:iCs/>
        </w:rPr>
        <w:t>Herpetologica</w:t>
      </w:r>
      <w:proofErr w:type="spellEnd"/>
      <w:r>
        <w:t xml:space="preserve">. </w:t>
      </w:r>
      <w:proofErr w:type="gramStart"/>
      <w:r>
        <w:rPr>
          <w:b/>
          <w:bCs/>
        </w:rPr>
        <w:t>44</w:t>
      </w:r>
      <w:r>
        <w:t>, 354–359 (1988).</w:t>
      </w:r>
      <w:proofErr w:type="gramEnd"/>
    </w:p>
    <w:p w:rsidR="00C912D7" w:rsidRDefault="00C912D7" w:rsidP="00C912D7">
      <w:pPr>
        <w:pStyle w:val="Bibliography"/>
      </w:pPr>
      <w:r>
        <w:t xml:space="preserve">293. </w:t>
      </w:r>
      <w:r>
        <w:tab/>
        <w:t xml:space="preserve">N. P. Bernstein, R. J. </w:t>
      </w:r>
      <w:proofErr w:type="spellStart"/>
      <w:r>
        <w:t>Richtsmeier</w:t>
      </w:r>
      <w:proofErr w:type="spellEnd"/>
      <w:r>
        <w:t xml:space="preserve">, R. W. Black, B. R. Montgomery, </w:t>
      </w:r>
      <w:r>
        <w:rPr>
          <w:i/>
          <w:iCs/>
        </w:rPr>
        <w:t xml:space="preserve">Am. </w:t>
      </w:r>
      <w:proofErr w:type="spellStart"/>
      <w:r>
        <w:rPr>
          <w:i/>
          <w:iCs/>
        </w:rPr>
        <w:t>Midl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Nat.</w:t>
      </w:r>
      <w:r>
        <w:t xml:space="preserve"> </w:t>
      </w:r>
      <w:r>
        <w:rPr>
          <w:b/>
          <w:bCs/>
        </w:rPr>
        <w:t>157</w:t>
      </w:r>
      <w:r>
        <w:t>, 162–174 (2007).</w:t>
      </w:r>
      <w:proofErr w:type="gramEnd"/>
    </w:p>
    <w:p w:rsidR="00C912D7" w:rsidRDefault="00C912D7" w:rsidP="00C912D7">
      <w:pPr>
        <w:pStyle w:val="Bibliography"/>
      </w:pPr>
      <w:r>
        <w:t xml:space="preserve">294. </w:t>
      </w:r>
      <w:r>
        <w:tab/>
        <w:t xml:space="preserve">S. </w:t>
      </w:r>
      <w:proofErr w:type="spellStart"/>
      <w:r>
        <w:t>Longepierre</w:t>
      </w:r>
      <w:proofErr w:type="spellEnd"/>
      <w:r>
        <w:t xml:space="preserve">, A. Hailey, C. </w:t>
      </w:r>
      <w:proofErr w:type="spellStart"/>
      <w:r>
        <w:t>Grenot</w:t>
      </w:r>
      <w:proofErr w:type="spellEnd"/>
      <w:r>
        <w:t xml:space="preserve">, </w:t>
      </w:r>
      <w:proofErr w:type="spellStart"/>
      <w:r>
        <w:rPr>
          <w:i/>
          <w:iCs/>
        </w:rPr>
        <w:t>Biodivers</w:t>
      </w:r>
      <w:proofErr w:type="spellEnd"/>
      <w:r>
        <w:rPr>
          <w:i/>
          <w:iCs/>
        </w:rPr>
        <w:t xml:space="preserve">. </w:t>
      </w:r>
      <w:proofErr w:type="spellStart"/>
      <w:proofErr w:type="gramStart"/>
      <w:r>
        <w:rPr>
          <w:i/>
          <w:iCs/>
        </w:rPr>
        <w:t>Conserv</w:t>
      </w:r>
      <w:proofErr w:type="spellEnd"/>
      <w:r>
        <w:rPr>
          <w:i/>
          <w:iCs/>
        </w:rPr>
        <w:t>.</w:t>
      </w:r>
      <w:proofErr w:type="gramEnd"/>
      <w:r>
        <w:t xml:space="preserve"> </w:t>
      </w:r>
      <w:proofErr w:type="gramStart"/>
      <w:r>
        <w:rPr>
          <w:b/>
          <w:bCs/>
        </w:rPr>
        <w:t>10</w:t>
      </w:r>
      <w:r>
        <w:t>, 1131–1140 (2001).</w:t>
      </w:r>
      <w:proofErr w:type="gramEnd"/>
    </w:p>
    <w:p w:rsidR="00C912D7" w:rsidRDefault="00C912D7" w:rsidP="00C912D7">
      <w:pPr>
        <w:pStyle w:val="Bibliography"/>
      </w:pPr>
      <w:r>
        <w:t xml:space="preserve">295. </w:t>
      </w:r>
      <w:r>
        <w:tab/>
        <w:t xml:space="preserve">A. Hailey, I. M. Coulson, </w:t>
      </w:r>
      <w:r>
        <w:rPr>
          <w:i/>
          <w:iCs/>
        </w:rPr>
        <w:t>Can. J. Zool.</w:t>
      </w:r>
      <w:r>
        <w:t xml:space="preserve"> </w:t>
      </w:r>
      <w:r>
        <w:rPr>
          <w:b/>
          <w:bCs/>
        </w:rPr>
        <w:t>74</w:t>
      </w:r>
      <w:r>
        <w:t>, 97–102 (1996).</w:t>
      </w:r>
    </w:p>
    <w:p w:rsidR="00C912D7" w:rsidRDefault="00C912D7" w:rsidP="00C912D7">
      <w:pPr>
        <w:pStyle w:val="Bibliography"/>
      </w:pPr>
      <w:r>
        <w:t xml:space="preserve">296. </w:t>
      </w:r>
      <w:r>
        <w:tab/>
        <w:t xml:space="preserve">J. E. </w:t>
      </w:r>
      <w:proofErr w:type="spellStart"/>
      <w:r>
        <w:t>Diemer</w:t>
      </w:r>
      <w:proofErr w:type="spellEnd"/>
      <w:r>
        <w:t xml:space="preserve">, </w:t>
      </w:r>
      <w:r>
        <w:rPr>
          <w:i/>
          <w:iCs/>
        </w:rPr>
        <w:t xml:space="preserve">J. </w:t>
      </w:r>
      <w:proofErr w:type="spellStart"/>
      <w:r>
        <w:rPr>
          <w:i/>
          <w:iCs/>
        </w:rPr>
        <w:t>Herpetol</w:t>
      </w:r>
      <w:proofErr w:type="spellEnd"/>
      <w:r>
        <w:rPr>
          <w:i/>
          <w:iCs/>
        </w:rPr>
        <w:t>.</w:t>
      </w:r>
      <w:r>
        <w:t xml:space="preserve"> </w:t>
      </w:r>
      <w:proofErr w:type="gramStart"/>
      <w:r>
        <w:rPr>
          <w:b/>
          <w:bCs/>
        </w:rPr>
        <w:t>26</w:t>
      </w:r>
      <w:r>
        <w:t>, 158–165 (1992).</w:t>
      </w:r>
      <w:proofErr w:type="gramEnd"/>
    </w:p>
    <w:p w:rsidR="00C912D7" w:rsidRDefault="00C912D7" w:rsidP="00C912D7">
      <w:pPr>
        <w:pStyle w:val="Bibliography"/>
      </w:pPr>
      <w:r>
        <w:t xml:space="preserve">297. </w:t>
      </w:r>
      <w:r>
        <w:tab/>
        <w:t xml:space="preserve">M. K. McMaster, C. T. Downs, </w:t>
      </w:r>
      <w:r>
        <w:rPr>
          <w:i/>
          <w:iCs/>
        </w:rPr>
        <w:t xml:space="preserve">J. </w:t>
      </w:r>
      <w:proofErr w:type="spellStart"/>
      <w:r>
        <w:rPr>
          <w:i/>
          <w:iCs/>
        </w:rPr>
        <w:t>Herpetol</w:t>
      </w:r>
      <w:proofErr w:type="spellEnd"/>
      <w:r>
        <w:rPr>
          <w:i/>
          <w:iCs/>
        </w:rPr>
        <w:t>.</w:t>
      </w:r>
      <w:r>
        <w:t xml:space="preserve"> </w:t>
      </w:r>
      <w:proofErr w:type="gramStart"/>
      <w:r>
        <w:rPr>
          <w:b/>
          <w:bCs/>
        </w:rPr>
        <w:t>43</w:t>
      </w:r>
      <w:r>
        <w:t>, 561–569 (2009).</w:t>
      </w:r>
      <w:proofErr w:type="gramEnd"/>
    </w:p>
    <w:p w:rsidR="00C912D7" w:rsidRDefault="00C912D7" w:rsidP="00C912D7">
      <w:pPr>
        <w:pStyle w:val="Bibliography"/>
      </w:pPr>
      <w:r>
        <w:t xml:space="preserve">298. </w:t>
      </w:r>
      <w:r>
        <w:tab/>
        <w:t xml:space="preserve">M. L. </w:t>
      </w:r>
      <w:proofErr w:type="spellStart"/>
      <w:r>
        <w:t>Harless</w:t>
      </w:r>
      <w:proofErr w:type="spellEnd"/>
      <w:r>
        <w:t xml:space="preserve">, A. D. </w:t>
      </w:r>
      <w:proofErr w:type="spellStart"/>
      <w:r>
        <w:t>Walde</w:t>
      </w:r>
      <w:proofErr w:type="spellEnd"/>
      <w:r>
        <w:t xml:space="preserve">, D. K. Delaney, L. L. Pater, W. K. Hayes, </w:t>
      </w:r>
      <w:proofErr w:type="spellStart"/>
      <w:r>
        <w:rPr>
          <w:i/>
          <w:iCs/>
        </w:rPr>
        <w:t>Copeia</w:t>
      </w:r>
      <w:proofErr w:type="spellEnd"/>
      <w:r>
        <w:t xml:space="preserve">. </w:t>
      </w:r>
      <w:proofErr w:type="gramStart"/>
      <w:r>
        <w:rPr>
          <w:b/>
          <w:bCs/>
        </w:rPr>
        <w:t>2009</w:t>
      </w:r>
      <w:r>
        <w:t>, 378–389 (2009).</w:t>
      </w:r>
      <w:proofErr w:type="gramEnd"/>
    </w:p>
    <w:p w:rsidR="00596D24" w:rsidRDefault="00596D24"/>
    <w:sectPr w:rsidR="00596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Pro 57 Condensed">
    <w:altName w:val="Frutiger LT Pro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6E9E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B8AEE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E8459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A6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66277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5094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7679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8C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58A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787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94FDC"/>
    <w:multiLevelType w:val="hybridMultilevel"/>
    <w:tmpl w:val="C186B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0232A9"/>
    <w:multiLevelType w:val="hybridMultilevel"/>
    <w:tmpl w:val="405C9D8E"/>
    <w:lvl w:ilvl="0" w:tplc="F95E0D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414EA1"/>
    <w:multiLevelType w:val="hybridMultilevel"/>
    <w:tmpl w:val="75362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E65CBE"/>
    <w:multiLevelType w:val="hybridMultilevel"/>
    <w:tmpl w:val="A88E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1025A8"/>
    <w:multiLevelType w:val="hybridMultilevel"/>
    <w:tmpl w:val="20BA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207A8"/>
    <w:multiLevelType w:val="hybridMultilevel"/>
    <w:tmpl w:val="C028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C6C3D"/>
    <w:multiLevelType w:val="multilevel"/>
    <w:tmpl w:val="3790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A42B12"/>
    <w:multiLevelType w:val="hybridMultilevel"/>
    <w:tmpl w:val="75362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15694"/>
    <w:multiLevelType w:val="hybridMultilevel"/>
    <w:tmpl w:val="CF9C448E"/>
    <w:lvl w:ilvl="0" w:tplc="917023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8"/>
  </w:num>
  <w:num w:numId="15">
    <w:abstractNumId w:val="19"/>
  </w:num>
  <w:num w:numId="16">
    <w:abstractNumId w:val="15"/>
  </w:num>
  <w:num w:numId="17">
    <w:abstractNumId w:val="16"/>
  </w:num>
  <w:num w:numId="18">
    <w:abstractNumId w:val="13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D7"/>
    <w:rsid w:val="00596D24"/>
    <w:rsid w:val="00C9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D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qFormat/>
    <w:rsid w:val="00C912D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qFormat/>
    <w:rsid w:val="00C912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C912D7"/>
    <w:pPr>
      <w:keepNext/>
      <w:spacing w:line="480" w:lineRule="auto"/>
      <w:outlineLvl w:val="2"/>
    </w:pPr>
    <w:rPr>
      <w:rFonts w:ascii="Times" w:eastAsia="Times" w:hAnsi="Times"/>
      <w:b/>
      <w:sz w:val="24"/>
    </w:rPr>
  </w:style>
  <w:style w:type="paragraph" w:styleId="Heading4">
    <w:name w:val="heading 4"/>
    <w:basedOn w:val="Normal"/>
    <w:next w:val="Normal"/>
    <w:link w:val="Heading4Char"/>
    <w:semiHidden/>
    <w:qFormat/>
    <w:rsid w:val="00C912D7"/>
    <w:pPr>
      <w:keepNext/>
      <w:spacing w:line="480" w:lineRule="auto"/>
      <w:outlineLvl w:val="3"/>
    </w:pPr>
    <w:rPr>
      <w:rFonts w:ascii="Times" w:eastAsia="Times New Roman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C912D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C912D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C912D7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C912D7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C912D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12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C912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912D7"/>
    <w:rPr>
      <w:rFonts w:ascii="Times" w:eastAsia="Times" w:hAnsi="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C912D7"/>
    <w:rPr>
      <w:rFonts w:ascii="Times" w:eastAsia="Times New Roman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C912D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912D7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C912D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912D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C912D7"/>
    <w:rPr>
      <w:rFonts w:ascii="Cambria" w:eastAsia="Times New Roman" w:hAnsi="Cambria" w:cs="Times New Roman"/>
    </w:rPr>
  </w:style>
  <w:style w:type="paragraph" w:customStyle="1" w:styleId="BaseText">
    <w:name w:val="Base_Text"/>
    <w:rsid w:val="00C912D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tparatext">
    <w:name w:val="1st para text"/>
    <w:basedOn w:val="BaseText"/>
    <w:rsid w:val="00C912D7"/>
  </w:style>
  <w:style w:type="paragraph" w:customStyle="1" w:styleId="BaseHeading">
    <w:name w:val="Base_Heading"/>
    <w:rsid w:val="00C912D7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C912D7"/>
  </w:style>
  <w:style w:type="paragraph" w:customStyle="1" w:styleId="AbstractSummary">
    <w:name w:val="Abstract/Summary"/>
    <w:basedOn w:val="BaseText"/>
    <w:rsid w:val="00C912D7"/>
  </w:style>
  <w:style w:type="paragraph" w:customStyle="1" w:styleId="Referencesandnotes">
    <w:name w:val="References and notes"/>
    <w:basedOn w:val="BaseText"/>
    <w:rsid w:val="00C912D7"/>
    <w:pPr>
      <w:ind w:left="720" w:hanging="720"/>
    </w:pPr>
  </w:style>
  <w:style w:type="paragraph" w:customStyle="1" w:styleId="Acknowledgement">
    <w:name w:val="Acknowledgement"/>
    <w:basedOn w:val="Referencesandnotes"/>
    <w:rsid w:val="00C912D7"/>
  </w:style>
  <w:style w:type="paragraph" w:customStyle="1" w:styleId="Subhead">
    <w:name w:val="Subhead"/>
    <w:basedOn w:val="BaseHeading"/>
    <w:rsid w:val="00C912D7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C912D7"/>
  </w:style>
  <w:style w:type="paragraph" w:customStyle="1" w:styleId="AppendixSubhead">
    <w:name w:val="AppendixSubhead"/>
    <w:basedOn w:val="Subhead"/>
    <w:rsid w:val="00C912D7"/>
  </w:style>
  <w:style w:type="paragraph" w:customStyle="1" w:styleId="Articletype">
    <w:name w:val="Article type"/>
    <w:basedOn w:val="BaseText"/>
    <w:rsid w:val="00C912D7"/>
  </w:style>
  <w:style w:type="character" w:customStyle="1" w:styleId="aubase">
    <w:name w:val="au_base"/>
    <w:rsid w:val="00C912D7"/>
    <w:rPr>
      <w:sz w:val="24"/>
    </w:rPr>
  </w:style>
  <w:style w:type="character" w:customStyle="1" w:styleId="aucollab">
    <w:name w:val="au_collab"/>
    <w:rsid w:val="00C912D7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C912D7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C912D7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C912D7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C912D7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C912D7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C912D7"/>
    <w:pPr>
      <w:spacing w:before="480"/>
    </w:pPr>
  </w:style>
  <w:style w:type="paragraph" w:customStyle="1" w:styleId="Footnote">
    <w:name w:val="Footnote"/>
    <w:basedOn w:val="BaseText"/>
    <w:rsid w:val="00C912D7"/>
  </w:style>
  <w:style w:type="paragraph" w:customStyle="1" w:styleId="AuthorFootnote">
    <w:name w:val="AuthorFootnote"/>
    <w:basedOn w:val="Footnote"/>
    <w:rsid w:val="00C912D7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C912D7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C912D7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D7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rsid w:val="00C912D7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C912D7"/>
    <w:rPr>
      <w:sz w:val="24"/>
    </w:rPr>
  </w:style>
  <w:style w:type="character" w:customStyle="1" w:styleId="bibcomment">
    <w:name w:val="bib_comment"/>
    <w:basedOn w:val="bibbase"/>
    <w:rsid w:val="00C912D7"/>
    <w:rPr>
      <w:sz w:val="24"/>
    </w:rPr>
  </w:style>
  <w:style w:type="character" w:customStyle="1" w:styleId="bibdeg">
    <w:name w:val="bib_deg"/>
    <w:basedOn w:val="bibbase"/>
    <w:rsid w:val="00C912D7"/>
    <w:rPr>
      <w:sz w:val="24"/>
    </w:rPr>
  </w:style>
  <w:style w:type="character" w:customStyle="1" w:styleId="bibdoi">
    <w:name w:val="bib_doi"/>
    <w:rsid w:val="00C912D7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C912D7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C912D7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C912D7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C912D7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C912D7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C912D7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C912D7"/>
    <w:rPr>
      <w:sz w:val="24"/>
    </w:rPr>
  </w:style>
  <w:style w:type="character" w:customStyle="1" w:styleId="bibnumber">
    <w:name w:val="bib_number"/>
    <w:basedOn w:val="bibbase"/>
    <w:rsid w:val="00C912D7"/>
    <w:rPr>
      <w:sz w:val="24"/>
    </w:rPr>
  </w:style>
  <w:style w:type="character" w:customStyle="1" w:styleId="biborganization">
    <w:name w:val="bib_organization"/>
    <w:rsid w:val="00C912D7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C912D7"/>
    <w:rPr>
      <w:sz w:val="24"/>
    </w:rPr>
  </w:style>
  <w:style w:type="character" w:customStyle="1" w:styleId="bibsuppl">
    <w:name w:val="bib_suppl"/>
    <w:rsid w:val="00C912D7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C912D7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C912D7"/>
    <w:rPr>
      <w:sz w:val="24"/>
    </w:rPr>
  </w:style>
  <w:style w:type="character" w:customStyle="1" w:styleId="biburl">
    <w:name w:val="bib_url"/>
    <w:rsid w:val="00C912D7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C912D7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C912D7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C912D7"/>
  </w:style>
  <w:style w:type="paragraph" w:customStyle="1" w:styleId="BookInformation">
    <w:name w:val="BookInformation"/>
    <w:basedOn w:val="BaseText"/>
    <w:rsid w:val="00C912D7"/>
  </w:style>
  <w:style w:type="paragraph" w:customStyle="1" w:styleId="Level2Head">
    <w:name w:val="Level 2 Head"/>
    <w:basedOn w:val="BaseHeading"/>
    <w:rsid w:val="00C912D7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C912D7"/>
    <w:pPr>
      <w:shd w:val="clear" w:color="auto" w:fill="E6E6E6"/>
    </w:pPr>
  </w:style>
  <w:style w:type="paragraph" w:customStyle="1" w:styleId="BoxListUnnumbered">
    <w:name w:val="BoxListUnnumbered"/>
    <w:basedOn w:val="BaseText"/>
    <w:rsid w:val="00C912D7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C912D7"/>
  </w:style>
  <w:style w:type="paragraph" w:customStyle="1" w:styleId="BoxSubhead">
    <w:name w:val="BoxSubhead"/>
    <w:basedOn w:val="Subhead"/>
    <w:rsid w:val="00C912D7"/>
    <w:pPr>
      <w:shd w:val="clear" w:color="auto" w:fill="E6E6E6"/>
    </w:pPr>
  </w:style>
  <w:style w:type="paragraph" w:customStyle="1" w:styleId="Paragraph">
    <w:name w:val="Paragraph"/>
    <w:basedOn w:val="BaseText"/>
    <w:rsid w:val="00C912D7"/>
    <w:pPr>
      <w:ind w:firstLine="720"/>
    </w:pPr>
  </w:style>
  <w:style w:type="paragraph" w:customStyle="1" w:styleId="BoxText">
    <w:name w:val="BoxText"/>
    <w:basedOn w:val="Paragraph"/>
    <w:rsid w:val="00C912D7"/>
    <w:pPr>
      <w:shd w:val="clear" w:color="auto" w:fill="E6E6E6"/>
    </w:pPr>
  </w:style>
  <w:style w:type="paragraph" w:customStyle="1" w:styleId="BoxTitle">
    <w:name w:val="BoxTitle"/>
    <w:basedOn w:val="BaseHeading"/>
    <w:rsid w:val="00C912D7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C912D7"/>
    <w:pPr>
      <w:ind w:left="720" w:hanging="720"/>
    </w:pPr>
  </w:style>
  <w:style w:type="paragraph" w:customStyle="1" w:styleId="career-magazine">
    <w:name w:val="career-magazine"/>
    <w:basedOn w:val="BaseText"/>
    <w:rsid w:val="00C912D7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C912D7"/>
    <w:pPr>
      <w:jc w:val="right"/>
    </w:pPr>
    <w:rPr>
      <w:color w:val="339966"/>
    </w:rPr>
  </w:style>
  <w:style w:type="character" w:customStyle="1" w:styleId="citebase">
    <w:name w:val="cite_base"/>
    <w:rsid w:val="00C912D7"/>
    <w:rPr>
      <w:sz w:val="24"/>
    </w:rPr>
  </w:style>
  <w:style w:type="character" w:customStyle="1" w:styleId="citebib">
    <w:name w:val="cite_bib"/>
    <w:rsid w:val="00C912D7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C912D7"/>
    <w:rPr>
      <w:sz w:val="24"/>
    </w:rPr>
  </w:style>
  <w:style w:type="character" w:customStyle="1" w:styleId="citeen">
    <w:name w:val="cite_en"/>
    <w:rsid w:val="00C912D7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C912D7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C912D7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C912D7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C912D7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C912D7"/>
    <w:rPr>
      <w:sz w:val="18"/>
      <w:szCs w:val="18"/>
    </w:rPr>
  </w:style>
  <w:style w:type="paragraph" w:styleId="CommentText">
    <w:name w:val="annotation text"/>
    <w:basedOn w:val="Normal"/>
    <w:link w:val="CommentTextChar"/>
    <w:rsid w:val="00C912D7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C912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12D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C912D7"/>
    <w:pPr>
      <w:ind w:firstLine="0"/>
    </w:pPr>
  </w:style>
  <w:style w:type="character" w:customStyle="1" w:styleId="ContractNumber">
    <w:name w:val="Contract Number"/>
    <w:rsid w:val="00C912D7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C912D7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C912D7"/>
    <w:pPr>
      <w:spacing w:before="0" w:after="240"/>
    </w:pPr>
  </w:style>
  <w:style w:type="paragraph" w:customStyle="1" w:styleId="DateAccepted">
    <w:name w:val="Date Accepted"/>
    <w:basedOn w:val="BaseText"/>
    <w:rsid w:val="00C912D7"/>
    <w:pPr>
      <w:spacing w:before="360"/>
    </w:pPr>
  </w:style>
  <w:style w:type="paragraph" w:customStyle="1" w:styleId="Deck">
    <w:name w:val="Deck"/>
    <w:basedOn w:val="BaseHeading"/>
    <w:rsid w:val="00C912D7"/>
    <w:pPr>
      <w:outlineLvl w:val="1"/>
    </w:pPr>
  </w:style>
  <w:style w:type="paragraph" w:customStyle="1" w:styleId="DefTerm">
    <w:name w:val="DefTerm"/>
    <w:basedOn w:val="BaseText"/>
    <w:rsid w:val="00C912D7"/>
    <w:pPr>
      <w:ind w:left="720"/>
    </w:pPr>
  </w:style>
  <w:style w:type="paragraph" w:customStyle="1" w:styleId="Definition">
    <w:name w:val="Definition"/>
    <w:basedOn w:val="DefTerm"/>
    <w:rsid w:val="00C912D7"/>
    <w:pPr>
      <w:ind w:left="1080" w:hanging="360"/>
    </w:pPr>
  </w:style>
  <w:style w:type="paragraph" w:customStyle="1" w:styleId="DefListTitle">
    <w:name w:val="DefListTitle"/>
    <w:basedOn w:val="BaseHeading"/>
    <w:rsid w:val="00C912D7"/>
  </w:style>
  <w:style w:type="paragraph" w:customStyle="1" w:styleId="discipline">
    <w:name w:val="discipline"/>
    <w:basedOn w:val="BaseText"/>
    <w:rsid w:val="00C912D7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C912D7"/>
  </w:style>
  <w:style w:type="character" w:styleId="Emphasis">
    <w:name w:val="Emphasis"/>
    <w:uiPriority w:val="20"/>
    <w:qFormat/>
    <w:rsid w:val="00C912D7"/>
    <w:rPr>
      <w:i/>
      <w:iCs/>
    </w:rPr>
  </w:style>
  <w:style w:type="character" w:styleId="EndnoteReference">
    <w:name w:val="endnote reference"/>
    <w:semiHidden/>
    <w:rsid w:val="00C912D7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912D7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C912D7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C912D7"/>
    <w:rPr>
      <w:sz w:val="24"/>
    </w:rPr>
  </w:style>
  <w:style w:type="paragraph" w:customStyle="1" w:styleId="Equation">
    <w:name w:val="Equation"/>
    <w:basedOn w:val="BaseText"/>
    <w:rsid w:val="00C912D7"/>
    <w:pPr>
      <w:jc w:val="center"/>
    </w:pPr>
  </w:style>
  <w:style w:type="paragraph" w:customStyle="1" w:styleId="FieldCodes">
    <w:name w:val="FieldCodes"/>
    <w:basedOn w:val="BaseText"/>
    <w:rsid w:val="00C912D7"/>
  </w:style>
  <w:style w:type="paragraph" w:customStyle="1" w:styleId="Legend">
    <w:name w:val="Legend"/>
    <w:basedOn w:val="BaseHeading"/>
    <w:rsid w:val="00C912D7"/>
    <w:rPr>
      <w:sz w:val="24"/>
      <w:szCs w:val="24"/>
    </w:rPr>
  </w:style>
  <w:style w:type="paragraph" w:customStyle="1" w:styleId="FigureCopyright">
    <w:name w:val="FigureCopyright"/>
    <w:basedOn w:val="Legend"/>
    <w:rsid w:val="00C912D7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C912D7"/>
  </w:style>
  <w:style w:type="character" w:styleId="FollowedHyperlink">
    <w:name w:val="FollowedHyperlink"/>
    <w:uiPriority w:val="99"/>
    <w:rsid w:val="00C912D7"/>
    <w:rPr>
      <w:color w:val="800080"/>
      <w:u w:val="single"/>
    </w:rPr>
  </w:style>
  <w:style w:type="paragraph" w:styleId="Footer">
    <w:name w:val="footer"/>
    <w:basedOn w:val="Normal"/>
    <w:link w:val="FooterChar"/>
    <w:rsid w:val="00C912D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C912D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C912D7"/>
    <w:rPr>
      <w:vertAlign w:val="superscript"/>
    </w:rPr>
  </w:style>
  <w:style w:type="paragraph" w:customStyle="1" w:styleId="Gloss">
    <w:name w:val="Gloss"/>
    <w:basedOn w:val="AbstractSummary"/>
    <w:rsid w:val="00C912D7"/>
  </w:style>
  <w:style w:type="paragraph" w:customStyle="1" w:styleId="Glossary">
    <w:name w:val="Glossary"/>
    <w:basedOn w:val="BaseText"/>
    <w:rsid w:val="00C912D7"/>
  </w:style>
  <w:style w:type="paragraph" w:customStyle="1" w:styleId="GlossHead">
    <w:name w:val="GlossHead"/>
    <w:basedOn w:val="AbstractHead"/>
    <w:rsid w:val="00C912D7"/>
  </w:style>
  <w:style w:type="paragraph" w:customStyle="1" w:styleId="GraphicAltText">
    <w:name w:val="GraphicAltText"/>
    <w:basedOn w:val="Legend"/>
    <w:rsid w:val="00C912D7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C912D7"/>
  </w:style>
  <w:style w:type="paragraph" w:customStyle="1" w:styleId="Head">
    <w:name w:val="Head"/>
    <w:basedOn w:val="BaseHeading"/>
    <w:rsid w:val="00C912D7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C912D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C912D7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C912D7"/>
  </w:style>
  <w:style w:type="character" w:styleId="HTMLCite">
    <w:name w:val="HTML Cite"/>
    <w:rsid w:val="00C912D7"/>
    <w:rPr>
      <w:i/>
      <w:iCs/>
    </w:rPr>
  </w:style>
  <w:style w:type="character" w:styleId="HTMLCode">
    <w:name w:val="HTML Code"/>
    <w:rsid w:val="00C912D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C912D7"/>
    <w:rPr>
      <w:i/>
      <w:iCs/>
    </w:rPr>
  </w:style>
  <w:style w:type="character" w:styleId="HTMLKeyboard">
    <w:name w:val="HTML Keyboard"/>
    <w:rsid w:val="00C912D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912D7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C912D7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C912D7"/>
    <w:rPr>
      <w:rFonts w:ascii="Courier New" w:hAnsi="Courier New" w:cs="Courier New"/>
    </w:rPr>
  </w:style>
  <w:style w:type="character" w:styleId="HTMLTypewriter">
    <w:name w:val="HTML Typewriter"/>
    <w:rsid w:val="00C912D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C912D7"/>
    <w:rPr>
      <w:i/>
      <w:iCs/>
    </w:rPr>
  </w:style>
  <w:style w:type="character" w:styleId="Hyperlink">
    <w:name w:val="Hyperlink"/>
    <w:uiPriority w:val="99"/>
    <w:rsid w:val="00C912D7"/>
    <w:rPr>
      <w:color w:val="0000FF"/>
      <w:u w:val="single"/>
    </w:rPr>
  </w:style>
  <w:style w:type="paragraph" w:customStyle="1" w:styleId="InstructionsText">
    <w:name w:val="Instructions Text"/>
    <w:basedOn w:val="BaseText"/>
    <w:rsid w:val="00C912D7"/>
  </w:style>
  <w:style w:type="paragraph" w:customStyle="1" w:styleId="Overline">
    <w:name w:val="Overline"/>
    <w:basedOn w:val="BaseText"/>
    <w:rsid w:val="00C912D7"/>
  </w:style>
  <w:style w:type="paragraph" w:customStyle="1" w:styleId="IssueName">
    <w:name w:val="IssueName"/>
    <w:basedOn w:val="Overline"/>
    <w:rsid w:val="00C912D7"/>
  </w:style>
  <w:style w:type="paragraph" w:customStyle="1" w:styleId="Keywords">
    <w:name w:val="Keywords"/>
    <w:basedOn w:val="BaseText"/>
    <w:rsid w:val="00C912D7"/>
  </w:style>
  <w:style w:type="paragraph" w:customStyle="1" w:styleId="Level3Head">
    <w:name w:val="Level 3 Head"/>
    <w:basedOn w:val="BaseHeading"/>
    <w:rsid w:val="00C912D7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C912D7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C912D7"/>
  </w:style>
  <w:style w:type="paragraph" w:customStyle="1" w:styleId="Literaryquote">
    <w:name w:val="Literary quote"/>
    <w:basedOn w:val="BaseText"/>
    <w:rsid w:val="00C912D7"/>
    <w:pPr>
      <w:ind w:left="1440" w:right="1440"/>
    </w:pPr>
  </w:style>
  <w:style w:type="paragraph" w:customStyle="1" w:styleId="MaterialsText">
    <w:name w:val="Materials Text"/>
    <w:basedOn w:val="BaseText"/>
    <w:rsid w:val="00C912D7"/>
  </w:style>
  <w:style w:type="paragraph" w:customStyle="1" w:styleId="NoteInProof">
    <w:name w:val="NoteInProof"/>
    <w:basedOn w:val="BaseText"/>
    <w:rsid w:val="00C912D7"/>
  </w:style>
  <w:style w:type="paragraph" w:customStyle="1" w:styleId="Notes">
    <w:name w:val="Notes"/>
    <w:basedOn w:val="BaseText"/>
    <w:rsid w:val="00C912D7"/>
    <w:rPr>
      <w:i/>
    </w:rPr>
  </w:style>
  <w:style w:type="paragraph" w:customStyle="1" w:styleId="Notes-Helvetica">
    <w:name w:val="Notes-Helvetica"/>
    <w:basedOn w:val="BaseText"/>
    <w:rsid w:val="00C912D7"/>
    <w:rPr>
      <w:i/>
    </w:rPr>
  </w:style>
  <w:style w:type="paragraph" w:customStyle="1" w:styleId="NumberedInstructions">
    <w:name w:val="Numbered Instructions"/>
    <w:basedOn w:val="BaseText"/>
    <w:rsid w:val="00C912D7"/>
  </w:style>
  <w:style w:type="paragraph" w:customStyle="1" w:styleId="OutlineLevel1">
    <w:name w:val="OutlineLevel1"/>
    <w:basedOn w:val="BaseHeading"/>
    <w:rsid w:val="00C912D7"/>
    <w:rPr>
      <w:b/>
      <w:bCs/>
    </w:rPr>
  </w:style>
  <w:style w:type="paragraph" w:customStyle="1" w:styleId="OutlineLevel2">
    <w:name w:val="OutlineLevel2"/>
    <w:basedOn w:val="BaseHeading"/>
    <w:rsid w:val="00C912D7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C912D7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C912D7"/>
  </w:style>
  <w:style w:type="paragraph" w:customStyle="1" w:styleId="Preformat">
    <w:name w:val="Preformat"/>
    <w:basedOn w:val="BaseText"/>
    <w:rsid w:val="00C912D7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C912D7"/>
  </w:style>
  <w:style w:type="paragraph" w:customStyle="1" w:styleId="ProductInformation">
    <w:name w:val="ProductInformation"/>
    <w:basedOn w:val="BaseText"/>
    <w:rsid w:val="00C912D7"/>
  </w:style>
  <w:style w:type="paragraph" w:customStyle="1" w:styleId="ProductTitle">
    <w:name w:val="ProductTitle"/>
    <w:basedOn w:val="BaseText"/>
    <w:rsid w:val="00C912D7"/>
    <w:rPr>
      <w:b/>
      <w:bCs/>
    </w:rPr>
  </w:style>
  <w:style w:type="paragraph" w:customStyle="1" w:styleId="PublishedOnline">
    <w:name w:val="Published Online"/>
    <w:basedOn w:val="DateAccepted"/>
    <w:rsid w:val="00C912D7"/>
  </w:style>
  <w:style w:type="paragraph" w:customStyle="1" w:styleId="RecipeMaterials">
    <w:name w:val="Recipe Materials"/>
    <w:basedOn w:val="BaseText"/>
    <w:rsid w:val="00C912D7"/>
  </w:style>
  <w:style w:type="paragraph" w:customStyle="1" w:styleId="Refhead">
    <w:name w:val="Ref head"/>
    <w:basedOn w:val="BaseHeading"/>
    <w:rsid w:val="00C912D7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C912D7"/>
  </w:style>
  <w:style w:type="paragraph" w:customStyle="1" w:styleId="ReferencesandnotesLong">
    <w:name w:val="References and notes Long"/>
    <w:basedOn w:val="BaseText"/>
    <w:rsid w:val="00C912D7"/>
    <w:pPr>
      <w:ind w:left="720" w:hanging="720"/>
    </w:pPr>
  </w:style>
  <w:style w:type="paragraph" w:customStyle="1" w:styleId="region">
    <w:name w:val="region"/>
    <w:basedOn w:val="BaseText"/>
    <w:rsid w:val="00C912D7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C912D7"/>
  </w:style>
  <w:style w:type="paragraph" w:customStyle="1" w:styleId="RunHead">
    <w:name w:val="RunHead"/>
    <w:basedOn w:val="BaseText"/>
    <w:rsid w:val="00C912D7"/>
  </w:style>
  <w:style w:type="paragraph" w:customStyle="1" w:styleId="SOMContent">
    <w:name w:val="SOMContent"/>
    <w:basedOn w:val="1stparatext"/>
    <w:rsid w:val="00C912D7"/>
  </w:style>
  <w:style w:type="paragraph" w:customStyle="1" w:styleId="SOMHead">
    <w:name w:val="SOMHead"/>
    <w:basedOn w:val="BaseHeading"/>
    <w:rsid w:val="00C912D7"/>
    <w:rPr>
      <w:b/>
      <w:sz w:val="24"/>
      <w:szCs w:val="24"/>
    </w:rPr>
  </w:style>
  <w:style w:type="paragraph" w:customStyle="1" w:styleId="Speaker">
    <w:name w:val="Speaker"/>
    <w:basedOn w:val="Paragraph"/>
    <w:rsid w:val="00C912D7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C912D7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C912D7"/>
    <w:rPr>
      <w:b/>
      <w:bCs/>
    </w:rPr>
  </w:style>
  <w:style w:type="paragraph" w:customStyle="1" w:styleId="SX-Abstract">
    <w:name w:val="SX-Abstract"/>
    <w:basedOn w:val="Normal"/>
    <w:qFormat/>
    <w:rsid w:val="00C912D7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C912D7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C912D7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C912D7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C912D7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C912D7"/>
    <w:pPr>
      <w:ind w:firstLine="0"/>
    </w:pPr>
  </w:style>
  <w:style w:type="paragraph" w:customStyle="1" w:styleId="SX-Correspondence">
    <w:name w:val="SX-Correspondence"/>
    <w:basedOn w:val="SX-Affiliation"/>
    <w:qFormat/>
    <w:rsid w:val="00C912D7"/>
    <w:pPr>
      <w:spacing w:after="80"/>
    </w:pPr>
  </w:style>
  <w:style w:type="paragraph" w:customStyle="1" w:styleId="SX-Date">
    <w:name w:val="SX-Date"/>
    <w:basedOn w:val="Normal"/>
    <w:qFormat/>
    <w:rsid w:val="00C912D7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C912D7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C912D7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C912D7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C912D7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C912D7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C912D7"/>
  </w:style>
  <w:style w:type="paragraph" w:customStyle="1" w:styleId="SX-Tablehead">
    <w:name w:val="SX-Tablehead"/>
    <w:basedOn w:val="Normal"/>
    <w:qFormat/>
    <w:rsid w:val="00C912D7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C912D7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C912D7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C912D7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C912D7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C912D7"/>
    <w:pPr>
      <w:spacing w:before="0"/>
    </w:pPr>
  </w:style>
  <w:style w:type="paragraph" w:customStyle="1" w:styleId="Tabletext">
    <w:name w:val="Table text"/>
    <w:basedOn w:val="BaseText"/>
    <w:rsid w:val="00C912D7"/>
    <w:pPr>
      <w:spacing w:before="0"/>
    </w:pPr>
  </w:style>
  <w:style w:type="paragraph" w:customStyle="1" w:styleId="TableLegend">
    <w:name w:val="TableLegend"/>
    <w:basedOn w:val="BaseText"/>
    <w:rsid w:val="00C912D7"/>
    <w:pPr>
      <w:spacing w:before="0"/>
    </w:pPr>
  </w:style>
  <w:style w:type="paragraph" w:customStyle="1" w:styleId="TableTitle">
    <w:name w:val="TableTitle"/>
    <w:basedOn w:val="BaseHeading"/>
    <w:rsid w:val="00C912D7"/>
  </w:style>
  <w:style w:type="paragraph" w:customStyle="1" w:styleId="Teaser">
    <w:name w:val="Teaser"/>
    <w:basedOn w:val="BaseText"/>
    <w:rsid w:val="00C912D7"/>
  </w:style>
  <w:style w:type="paragraph" w:customStyle="1" w:styleId="TWIS">
    <w:name w:val="TWIS"/>
    <w:basedOn w:val="AbstractSummary"/>
    <w:rsid w:val="00C912D7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C912D7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C912D7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C912D7"/>
  </w:style>
  <w:style w:type="character" w:customStyle="1" w:styleId="addr-line">
    <w:name w:val="addr-line"/>
    <w:rsid w:val="00C912D7"/>
  </w:style>
  <w:style w:type="paragraph" w:styleId="ListParagraph">
    <w:name w:val="List Paragraph"/>
    <w:basedOn w:val="Normal"/>
    <w:uiPriority w:val="34"/>
    <w:qFormat/>
    <w:rsid w:val="00C912D7"/>
    <w:pPr>
      <w:spacing w:after="200" w:line="276" w:lineRule="auto"/>
      <w:ind w:left="720"/>
      <w:contextualSpacing/>
    </w:pPr>
    <w:rPr>
      <w:rFonts w:eastAsiaTheme="minorHAnsi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912D7"/>
    <w:pPr>
      <w:tabs>
        <w:tab w:val="left" w:pos="624"/>
      </w:tabs>
      <w:spacing w:after="240"/>
      <w:ind w:left="624" w:hanging="624"/>
    </w:pPr>
    <w:rPr>
      <w:rFonts w:eastAsiaTheme="minorHAnsi"/>
      <w:sz w:val="24"/>
      <w:szCs w:val="24"/>
    </w:rPr>
  </w:style>
  <w:style w:type="paragraph" w:styleId="Revision">
    <w:name w:val="Revision"/>
    <w:hidden/>
    <w:uiPriority w:val="99"/>
    <w:rsid w:val="00C912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91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n">
    <w:name w:val="fn"/>
    <w:basedOn w:val="DefaultParagraphFont"/>
    <w:rsid w:val="00C912D7"/>
  </w:style>
  <w:style w:type="character" w:customStyle="1" w:styleId="byline-author-name">
    <w:name w:val="byline-author-name"/>
    <w:basedOn w:val="DefaultParagraphFont"/>
    <w:rsid w:val="00C912D7"/>
  </w:style>
  <w:style w:type="character" w:customStyle="1" w:styleId="byline-date">
    <w:name w:val="byline-date"/>
    <w:basedOn w:val="DefaultParagraphFont"/>
    <w:rsid w:val="00C912D7"/>
  </w:style>
  <w:style w:type="character" w:customStyle="1" w:styleId="apple-converted-space">
    <w:name w:val="apple-converted-space"/>
    <w:basedOn w:val="DefaultParagraphFont"/>
    <w:rsid w:val="00C912D7"/>
  </w:style>
  <w:style w:type="character" w:customStyle="1" w:styleId="sciname">
    <w:name w:val="sciname"/>
    <w:basedOn w:val="DefaultParagraphFont"/>
    <w:rsid w:val="00C912D7"/>
  </w:style>
  <w:style w:type="paragraph" w:styleId="NormalWeb">
    <w:name w:val="Normal (Web)"/>
    <w:basedOn w:val="Normal"/>
    <w:uiPriority w:val="99"/>
    <w:unhideWhenUsed/>
    <w:rsid w:val="00C912D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3">
    <w:name w:val="A3"/>
    <w:uiPriority w:val="99"/>
    <w:rsid w:val="00C912D7"/>
    <w:rPr>
      <w:rFonts w:cs="Frutiger LT Pro 57 Condensed"/>
      <w:color w:val="000000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C912D7"/>
  </w:style>
  <w:style w:type="paragraph" w:customStyle="1" w:styleId="SMHeading">
    <w:name w:val="SM Heading"/>
    <w:basedOn w:val="Heading1"/>
    <w:qFormat/>
    <w:rsid w:val="00C912D7"/>
    <w:pPr>
      <w:keepNext/>
      <w:spacing w:before="240" w:beforeAutospacing="0" w:after="60" w:afterAutospacing="0"/>
    </w:pPr>
    <w:rPr>
      <w:kern w:val="32"/>
      <w:sz w:val="24"/>
      <w:szCs w:val="24"/>
    </w:rPr>
  </w:style>
  <w:style w:type="paragraph" w:customStyle="1" w:styleId="SMSubheading">
    <w:name w:val="SM Subheading"/>
    <w:basedOn w:val="Normal"/>
    <w:qFormat/>
    <w:rsid w:val="00C912D7"/>
    <w:rPr>
      <w:rFonts w:eastAsia="Times New Roman"/>
      <w:sz w:val="24"/>
      <w:u w:val="words"/>
    </w:rPr>
  </w:style>
  <w:style w:type="paragraph" w:customStyle="1" w:styleId="SMText">
    <w:name w:val="SM Text"/>
    <w:basedOn w:val="Normal"/>
    <w:qFormat/>
    <w:rsid w:val="00C912D7"/>
    <w:pPr>
      <w:ind w:firstLine="480"/>
    </w:pPr>
    <w:rPr>
      <w:rFonts w:eastAsia="Times New Roman"/>
      <w:sz w:val="24"/>
    </w:rPr>
  </w:style>
  <w:style w:type="paragraph" w:customStyle="1" w:styleId="SMcaption">
    <w:name w:val="SM caption"/>
    <w:basedOn w:val="SMText"/>
    <w:qFormat/>
    <w:rsid w:val="00C912D7"/>
    <w:pPr>
      <w:ind w:firstLine="0"/>
    </w:pPr>
  </w:style>
  <w:style w:type="paragraph" w:styleId="BlockText">
    <w:name w:val="Block Text"/>
    <w:basedOn w:val="Normal"/>
    <w:semiHidden/>
    <w:rsid w:val="00C912D7"/>
    <w:pPr>
      <w:spacing w:after="120"/>
      <w:ind w:left="1440" w:right="1440"/>
    </w:pPr>
    <w:rPr>
      <w:rFonts w:eastAsia="Times New Roman"/>
      <w:sz w:val="24"/>
    </w:rPr>
  </w:style>
  <w:style w:type="paragraph" w:styleId="BodyText">
    <w:name w:val="Body Text"/>
    <w:basedOn w:val="Normal"/>
    <w:link w:val="BodyTextChar"/>
    <w:semiHidden/>
    <w:rsid w:val="00C912D7"/>
    <w:pPr>
      <w:spacing w:after="120"/>
    </w:pPr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912D7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C912D7"/>
    <w:pPr>
      <w:spacing w:after="120" w:line="480" w:lineRule="auto"/>
    </w:pPr>
    <w:rPr>
      <w:rFonts w:eastAsia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912D7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912D7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912D7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C912D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912D7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C912D7"/>
    <w:pPr>
      <w:spacing w:after="120"/>
      <w:ind w:left="360"/>
    </w:pPr>
    <w:rPr>
      <w:rFonts w:eastAsia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12D7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C912D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912D7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C912D7"/>
    <w:pPr>
      <w:spacing w:after="120" w:line="480" w:lineRule="auto"/>
      <w:ind w:left="360"/>
    </w:pPr>
    <w:rPr>
      <w:rFonts w:eastAsia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12D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C912D7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912D7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C912D7"/>
    <w:rPr>
      <w:rFonts w:eastAsia="Times New Roman"/>
      <w:b/>
      <w:bCs/>
    </w:rPr>
  </w:style>
  <w:style w:type="paragraph" w:styleId="Closing">
    <w:name w:val="Closing"/>
    <w:basedOn w:val="Normal"/>
    <w:link w:val="ClosingChar"/>
    <w:semiHidden/>
    <w:rsid w:val="00C912D7"/>
    <w:pPr>
      <w:ind w:left="4320"/>
    </w:pPr>
    <w:rPr>
      <w:rFonts w:eastAsia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C912D7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semiHidden/>
    <w:rsid w:val="00C912D7"/>
    <w:rPr>
      <w:rFonts w:eastAsia="Times New Roman"/>
      <w:sz w:val="24"/>
    </w:rPr>
  </w:style>
  <w:style w:type="character" w:customStyle="1" w:styleId="DateChar">
    <w:name w:val="Date Char"/>
    <w:basedOn w:val="DefaultParagraphFont"/>
    <w:link w:val="Date"/>
    <w:semiHidden/>
    <w:rsid w:val="00C912D7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C912D7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912D7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C912D7"/>
    <w:rPr>
      <w:rFonts w:eastAsia="Times New Roman"/>
      <w:sz w:val="24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912D7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semiHidden/>
    <w:rsid w:val="00C912D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semiHidden/>
    <w:rsid w:val="00C912D7"/>
    <w:rPr>
      <w:rFonts w:ascii="Cambria" w:eastAsia="Times New Roman" w:hAnsi="Cambria"/>
    </w:rPr>
  </w:style>
  <w:style w:type="paragraph" w:styleId="FootnoteText">
    <w:name w:val="footnote text"/>
    <w:basedOn w:val="Normal"/>
    <w:link w:val="FootnoteTextChar"/>
    <w:semiHidden/>
    <w:rsid w:val="00C912D7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C912D7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semiHidden/>
    <w:rsid w:val="00C912D7"/>
    <w:rPr>
      <w:rFonts w:eastAsia="Times New Roman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semiHidden/>
    <w:rsid w:val="00C912D7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C912D7"/>
    <w:pPr>
      <w:ind w:left="240" w:hanging="240"/>
    </w:pPr>
    <w:rPr>
      <w:rFonts w:eastAsia="Times New Roman"/>
      <w:sz w:val="24"/>
    </w:rPr>
  </w:style>
  <w:style w:type="paragraph" w:styleId="Index2">
    <w:name w:val="index 2"/>
    <w:basedOn w:val="Normal"/>
    <w:next w:val="Normal"/>
    <w:autoRedefine/>
    <w:semiHidden/>
    <w:rsid w:val="00C912D7"/>
    <w:pPr>
      <w:ind w:left="480" w:hanging="240"/>
    </w:pPr>
    <w:rPr>
      <w:rFonts w:eastAsia="Times New Roman"/>
      <w:sz w:val="24"/>
    </w:rPr>
  </w:style>
  <w:style w:type="paragraph" w:styleId="Index3">
    <w:name w:val="index 3"/>
    <w:basedOn w:val="Normal"/>
    <w:next w:val="Normal"/>
    <w:autoRedefine/>
    <w:semiHidden/>
    <w:rsid w:val="00C912D7"/>
    <w:pPr>
      <w:ind w:left="720" w:hanging="240"/>
    </w:pPr>
    <w:rPr>
      <w:rFonts w:eastAsia="Times New Roman"/>
      <w:sz w:val="24"/>
    </w:rPr>
  </w:style>
  <w:style w:type="paragraph" w:styleId="Index4">
    <w:name w:val="index 4"/>
    <w:basedOn w:val="Normal"/>
    <w:next w:val="Normal"/>
    <w:autoRedefine/>
    <w:semiHidden/>
    <w:rsid w:val="00C912D7"/>
    <w:pPr>
      <w:ind w:left="960" w:hanging="240"/>
    </w:pPr>
    <w:rPr>
      <w:rFonts w:eastAsia="Times New Roman"/>
      <w:sz w:val="24"/>
    </w:rPr>
  </w:style>
  <w:style w:type="paragraph" w:styleId="Index5">
    <w:name w:val="index 5"/>
    <w:basedOn w:val="Normal"/>
    <w:next w:val="Normal"/>
    <w:autoRedefine/>
    <w:semiHidden/>
    <w:rsid w:val="00C912D7"/>
    <w:pPr>
      <w:ind w:left="1200" w:hanging="240"/>
    </w:pPr>
    <w:rPr>
      <w:rFonts w:eastAsia="Times New Roman"/>
      <w:sz w:val="24"/>
    </w:rPr>
  </w:style>
  <w:style w:type="paragraph" w:styleId="Index6">
    <w:name w:val="index 6"/>
    <w:basedOn w:val="Normal"/>
    <w:next w:val="Normal"/>
    <w:autoRedefine/>
    <w:semiHidden/>
    <w:rsid w:val="00C912D7"/>
    <w:pPr>
      <w:ind w:left="1440" w:hanging="240"/>
    </w:pPr>
    <w:rPr>
      <w:rFonts w:eastAsia="Times New Roman"/>
      <w:sz w:val="24"/>
    </w:rPr>
  </w:style>
  <w:style w:type="paragraph" w:styleId="Index7">
    <w:name w:val="index 7"/>
    <w:basedOn w:val="Normal"/>
    <w:next w:val="Normal"/>
    <w:autoRedefine/>
    <w:semiHidden/>
    <w:rsid w:val="00C912D7"/>
    <w:pPr>
      <w:ind w:left="1680" w:hanging="240"/>
    </w:pPr>
    <w:rPr>
      <w:rFonts w:eastAsia="Times New Roman"/>
      <w:sz w:val="24"/>
    </w:rPr>
  </w:style>
  <w:style w:type="paragraph" w:styleId="Index8">
    <w:name w:val="index 8"/>
    <w:basedOn w:val="Normal"/>
    <w:next w:val="Normal"/>
    <w:autoRedefine/>
    <w:semiHidden/>
    <w:rsid w:val="00C912D7"/>
    <w:pPr>
      <w:ind w:left="1920" w:hanging="240"/>
    </w:pPr>
    <w:rPr>
      <w:rFonts w:eastAsia="Times New Roman"/>
      <w:sz w:val="24"/>
    </w:rPr>
  </w:style>
  <w:style w:type="paragraph" w:styleId="Index9">
    <w:name w:val="index 9"/>
    <w:basedOn w:val="Normal"/>
    <w:next w:val="Normal"/>
    <w:autoRedefine/>
    <w:semiHidden/>
    <w:rsid w:val="00C912D7"/>
    <w:pPr>
      <w:ind w:left="2160" w:hanging="240"/>
    </w:pPr>
    <w:rPr>
      <w:rFonts w:eastAsia="Times New Roman"/>
      <w:sz w:val="24"/>
    </w:rPr>
  </w:style>
  <w:style w:type="paragraph" w:styleId="IndexHeading">
    <w:name w:val="index heading"/>
    <w:basedOn w:val="Normal"/>
    <w:next w:val="Index1"/>
    <w:semiHidden/>
    <w:rsid w:val="00C912D7"/>
    <w:rPr>
      <w:rFonts w:ascii="Cambria" w:eastAsia="Times New Roman" w:hAnsi="Cambria"/>
      <w:b/>
      <w:b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12D7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12D7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semiHidden/>
    <w:rsid w:val="00C912D7"/>
    <w:pPr>
      <w:ind w:left="360" w:hanging="360"/>
      <w:contextualSpacing/>
    </w:pPr>
    <w:rPr>
      <w:rFonts w:eastAsia="Times New Roman"/>
      <w:sz w:val="24"/>
    </w:rPr>
  </w:style>
  <w:style w:type="paragraph" w:styleId="List2">
    <w:name w:val="List 2"/>
    <w:basedOn w:val="Normal"/>
    <w:semiHidden/>
    <w:rsid w:val="00C912D7"/>
    <w:pPr>
      <w:ind w:left="720" w:hanging="360"/>
      <w:contextualSpacing/>
    </w:pPr>
    <w:rPr>
      <w:rFonts w:eastAsia="Times New Roman"/>
      <w:sz w:val="24"/>
    </w:rPr>
  </w:style>
  <w:style w:type="paragraph" w:styleId="List3">
    <w:name w:val="List 3"/>
    <w:basedOn w:val="Normal"/>
    <w:semiHidden/>
    <w:rsid w:val="00C912D7"/>
    <w:pPr>
      <w:ind w:left="1080" w:hanging="360"/>
      <w:contextualSpacing/>
    </w:pPr>
    <w:rPr>
      <w:rFonts w:eastAsia="Times New Roman"/>
      <w:sz w:val="24"/>
    </w:rPr>
  </w:style>
  <w:style w:type="paragraph" w:styleId="List4">
    <w:name w:val="List 4"/>
    <w:basedOn w:val="Normal"/>
    <w:semiHidden/>
    <w:rsid w:val="00C912D7"/>
    <w:pPr>
      <w:ind w:left="1440" w:hanging="360"/>
      <w:contextualSpacing/>
    </w:pPr>
    <w:rPr>
      <w:rFonts w:eastAsia="Times New Roman"/>
      <w:sz w:val="24"/>
    </w:rPr>
  </w:style>
  <w:style w:type="paragraph" w:styleId="List5">
    <w:name w:val="List 5"/>
    <w:basedOn w:val="Normal"/>
    <w:semiHidden/>
    <w:rsid w:val="00C912D7"/>
    <w:pPr>
      <w:ind w:left="1800" w:hanging="360"/>
      <w:contextualSpacing/>
    </w:pPr>
    <w:rPr>
      <w:rFonts w:eastAsia="Times New Roman"/>
      <w:sz w:val="24"/>
    </w:rPr>
  </w:style>
  <w:style w:type="paragraph" w:styleId="ListBullet">
    <w:name w:val="List Bullet"/>
    <w:basedOn w:val="Normal"/>
    <w:semiHidden/>
    <w:rsid w:val="00C912D7"/>
    <w:pPr>
      <w:tabs>
        <w:tab w:val="num" w:pos="360"/>
      </w:tabs>
      <w:ind w:left="360" w:hanging="360"/>
      <w:contextualSpacing/>
    </w:pPr>
    <w:rPr>
      <w:rFonts w:eastAsia="Times New Roman"/>
      <w:sz w:val="24"/>
    </w:rPr>
  </w:style>
  <w:style w:type="paragraph" w:styleId="ListBullet2">
    <w:name w:val="List Bullet 2"/>
    <w:basedOn w:val="Normal"/>
    <w:semiHidden/>
    <w:rsid w:val="00C912D7"/>
    <w:pPr>
      <w:tabs>
        <w:tab w:val="num" w:pos="720"/>
      </w:tabs>
      <w:ind w:left="720" w:hanging="360"/>
      <w:contextualSpacing/>
    </w:pPr>
    <w:rPr>
      <w:rFonts w:eastAsia="Times New Roman"/>
      <w:sz w:val="24"/>
    </w:rPr>
  </w:style>
  <w:style w:type="paragraph" w:styleId="ListBullet3">
    <w:name w:val="List Bullet 3"/>
    <w:basedOn w:val="Normal"/>
    <w:semiHidden/>
    <w:rsid w:val="00C912D7"/>
    <w:pPr>
      <w:tabs>
        <w:tab w:val="num" w:pos="1080"/>
      </w:tabs>
      <w:ind w:left="1080" w:hanging="360"/>
      <w:contextualSpacing/>
    </w:pPr>
    <w:rPr>
      <w:rFonts w:eastAsia="Times New Roman"/>
      <w:sz w:val="24"/>
    </w:rPr>
  </w:style>
  <w:style w:type="paragraph" w:styleId="ListBullet4">
    <w:name w:val="List Bullet 4"/>
    <w:basedOn w:val="Normal"/>
    <w:semiHidden/>
    <w:rsid w:val="00C912D7"/>
    <w:pPr>
      <w:tabs>
        <w:tab w:val="num" w:pos="1440"/>
      </w:tabs>
      <w:ind w:left="1440" w:hanging="360"/>
      <w:contextualSpacing/>
    </w:pPr>
    <w:rPr>
      <w:rFonts w:eastAsia="Times New Roman"/>
      <w:sz w:val="24"/>
    </w:rPr>
  </w:style>
  <w:style w:type="paragraph" w:styleId="ListBullet5">
    <w:name w:val="List Bullet 5"/>
    <w:basedOn w:val="Normal"/>
    <w:semiHidden/>
    <w:rsid w:val="00C912D7"/>
    <w:pPr>
      <w:tabs>
        <w:tab w:val="num" w:pos="1800"/>
      </w:tabs>
      <w:ind w:left="1800" w:hanging="360"/>
      <w:contextualSpacing/>
    </w:pPr>
    <w:rPr>
      <w:rFonts w:eastAsia="Times New Roman"/>
      <w:sz w:val="24"/>
    </w:rPr>
  </w:style>
  <w:style w:type="paragraph" w:styleId="ListContinue">
    <w:name w:val="List Continue"/>
    <w:basedOn w:val="Normal"/>
    <w:semiHidden/>
    <w:rsid w:val="00C912D7"/>
    <w:pPr>
      <w:spacing w:after="120"/>
      <w:ind w:left="360"/>
      <w:contextualSpacing/>
    </w:pPr>
    <w:rPr>
      <w:rFonts w:eastAsia="Times New Roman"/>
      <w:sz w:val="24"/>
    </w:rPr>
  </w:style>
  <w:style w:type="paragraph" w:styleId="ListContinue2">
    <w:name w:val="List Continue 2"/>
    <w:basedOn w:val="Normal"/>
    <w:semiHidden/>
    <w:rsid w:val="00C912D7"/>
    <w:pPr>
      <w:spacing w:after="120"/>
      <w:ind w:left="720"/>
      <w:contextualSpacing/>
    </w:pPr>
    <w:rPr>
      <w:rFonts w:eastAsia="Times New Roman"/>
      <w:sz w:val="24"/>
    </w:rPr>
  </w:style>
  <w:style w:type="paragraph" w:styleId="ListContinue3">
    <w:name w:val="List Continue 3"/>
    <w:basedOn w:val="Normal"/>
    <w:semiHidden/>
    <w:rsid w:val="00C912D7"/>
    <w:pPr>
      <w:spacing w:after="120"/>
      <w:ind w:left="1080"/>
      <w:contextualSpacing/>
    </w:pPr>
    <w:rPr>
      <w:rFonts w:eastAsia="Times New Roman"/>
      <w:sz w:val="24"/>
    </w:rPr>
  </w:style>
  <w:style w:type="paragraph" w:styleId="ListContinue4">
    <w:name w:val="List Continue 4"/>
    <w:basedOn w:val="Normal"/>
    <w:semiHidden/>
    <w:rsid w:val="00C912D7"/>
    <w:pPr>
      <w:spacing w:after="120"/>
      <w:ind w:left="1440"/>
      <w:contextualSpacing/>
    </w:pPr>
    <w:rPr>
      <w:rFonts w:eastAsia="Times New Roman"/>
      <w:sz w:val="24"/>
    </w:rPr>
  </w:style>
  <w:style w:type="paragraph" w:styleId="ListContinue5">
    <w:name w:val="List Continue 5"/>
    <w:basedOn w:val="Normal"/>
    <w:semiHidden/>
    <w:rsid w:val="00C912D7"/>
    <w:pPr>
      <w:spacing w:after="120"/>
      <w:ind w:left="1800"/>
      <w:contextualSpacing/>
    </w:pPr>
    <w:rPr>
      <w:rFonts w:eastAsia="Times New Roman"/>
      <w:sz w:val="24"/>
    </w:rPr>
  </w:style>
  <w:style w:type="paragraph" w:styleId="ListNumber">
    <w:name w:val="List Number"/>
    <w:basedOn w:val="Normal"/>
    <w:semiHidden/>
    <w:rsid w:val="00C912D7"/>
    <w:pPr>
      <w:tabs>
        <w:tab w:val="num" w:pos="360"/>
      </w:tabs>
      <w:ind w:left="360" w:hanging="360"/>
      <w:contextualSpacing/>
    </w:pPr>
    <w:rPr>
      <w:rFonts w:eastAsia="Times New Roman"/>
      <w:sz w:val="24"/>
    </w:rPr>
  </w:style>
  <w:style w:type="paragraph" w:styleId="ListNumber2">
    <w:name w:val="List Number 2"/>
    <w:basedOn w:val="Normal"/>
    <w:semiHidden/>
    <w:rsid w:val="00C912D7"/>
    <w:pPr>
      <w:tabs>
        <w:tab w:val="num" w:pos="720"/>
      </w:tabs>
      <w:ind w:left="720" w:hanging="360"/>
      <w:contextualSpacing/>
    </w:pPr>
    <w:rPr>
      <w:rFonts w:eastAsia="Times New Roman"/>
      <w:sz w:val="24"/>
    </w:rPr>
  </w:style>
  <w:style w:type="paragraph" w:styleId="ListNumber3">
    <w:name w:val="List Number 3"/>
    <w:basedOn w:val="Normal"/>
    <w:semiHidden/>
    <w:rsid w:val="00C912D7"/>
    <w:pPr>
      <w:tabs>
        <w:tab w:val="num" w:pos="1080"/>
      </w:tabs>
      <w:ind w:left="1080" w:hanging="360"/>
      <w:contextualSpacing/>
    </w:pPr>
    <w:rPr>
      <w:rFonts w:eastAsia="Times New Roman"/>
      <w:sz w:val="24"/>
    </w:rPr>
  </w:style>
  <w:style w:type="paragraph" w:styleId="ListNumber4">
    <w:name w:val="List Number 4"/>
    <w:basedOn w:val="Normal"/>
    <w:semiHidden/>
    <w:rsid w:val="00C912D7"/>
    <w:pPr>
      <w:tabs>
        <w:tab w:val="num" w:pos="1440"/>
      </w:tabs>
      <w:ind w:left="1440" w:hanging="360"/>
      <w:contextualSpacing/>
    </w:pPr>
    <w:rPr>
      <w:rFonts w:eastAsia="Times New Roman"/>
      <w:sz w:val="24"/>
    </w:rPr>
  </w:style>
  <w:style w:type="paragraph" w:styleId="ListNumber5">
    <w:name w:val="List Number 5"/>
    <w:basedOn w:val="Normal"/>
    <w:semiHidden/>
    <w:rsid w:val="00C912D7"/>
    <w:pPr>
      <w:tabs>
        <w:tab w:val="num" w:pos="1800"/>
      </w:tabs>
      <w:ind w:left="1800" w:hanging="360"/>
      <w:contextualSpacing/>
    </w:pPr>
    <w:rPr>
      <w:rFonts w:eastAsia="Times New Roman"/>
      <w:sz w:val="24"/>
    </w:rPr>
  </w:style>
  <w:style w:type="paragraph" w:styleId="MacroText">
    <w:name w:val="macro"/>
    <w:link w:val="MacroTextChar"/>
    <w:semiHidden/>
    <w:rsid w:val="00C912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912D7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C912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912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912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Indent">
    <w:name w:val="Normal Indent"/>
    <w:basedOn w:val="Normal"/>
    <w:semiHidden/>
    <w:rsid w:val="00C912D7"/>
    <w:pPr>
      <w:ind w:left="720"/>
    </w:pPr>
    <w:rPr>
      <w:rFonts w:eastAsia="Times New Roman"/>
      <w:sz w:val="24"/>
    </w:rPr>
  </w:style>
  <w:style w:type="paragraph" w:styleId="NoteHeading">
    <w:name w:val="Note Heading"/>
    <w:basedOn w:val="Normal"/>
    <w:next w:val="Normal"/>
    <w:link w:val="NoteHeadingChar"/>
    <w:semiHidden/>
    <w:rsid w:val="00C912D7"/>
    <w:rPr>
      <w:rFonts w:eastAsia="Times New Roman"/>
      <w:sz w:val="24"/>
    </w:rPr>
  </w:style>
  <w:style w:type="character" w:customStyle="1" w:styleId="NoteHeadingChar">
    <w:name w:val="Note Heading Char"/>
    <w:basedOn w:val="DefaultParagraphFont"/>
    <w:link w:val="NoteHeading"/>
    <w:semiHidden/>
    <w:rsid w:val="00C912D7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rsid w:val="00C912D7"/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C912D7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912D7"/>
    <w:rPr>
      <w:rFonts w:eastAsia="Times New Roman"/>
      <w:i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912D7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C912D7"/>
    <w:rPr>
      <w:rFonts w:eastAsia="Times New Roman"/>
      <w:sz w:val="24"/>
    </w:rPr>
  </w:style>
  <w:style w:type="character" w:customStyle="1" w:styleId="SalutationChar">
    <w:name w:val="Salutation Char"/>
    <w:basedOn w:val="DefaultParagraphFont"/>
    <w:link w:val="Salutation"/>
    <w:semiHidden/>
    <w:rsid w:val="00C912D7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semiHidden/>
    <w:rsid w:val="00C912D7"/>
    <w:pPr>
      <w:ind w:left="4320"/>
    </w:pPr>
    <w:rPr>
      <w:rFonts w:eastAsia="Times New Roman"/>
      <w:sz w:val="24"/>
    </w:rPr>
  </w:style>
  <w:style w:type="character" w:customStyle="1" w:styleId="SignatureChar">
    <w:name w:val="Signature Char"/>
    <w:basedOn w:val="DefaultParagraphFont"/>
    <w:link w:val="Signature"/>
    <w:semiHidden/>
    <w:rsid w:val="00C912D7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qFormat/>
    <w:rsid w:val="00C912D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912D7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912D7"/>
    <w:pPr>
      <w:ind w:left="240" w:hanging="240"/>
    </w:pPr>
    <w:rPr>
      <w:rFonts w:eastAsia="Times New Roman"/>
      <w:sz w:val="24"/>
    </w:rPr>
  </w:style>
  <w:style w:type="paragraph" w:styleId="TableofFigures">
    <w:name w:val="table of figures"/>
    <w:basedOn w:val="Normal"/>
    <w:next w:val="Normal"/>
    <w:semiHidden/>
    <w:rsid w:val="00C912D7"/>
    <w:rPr>
      <w:rFonts w:eastAsia="Times New Roman"/>
      <w:sz w:val="24"/>
    </w:rPr>
  </w:style>
  <w:style w:type="paragraph" w:styleId="Title">
    <w:name w:val="Title"/>
    <w:basedOn w:val="Normal"/>
    <w:next w:val="Normal"/>
    <w:link w:val="TitleChar"/>
    <w:qFormat/>
    <w:rsid w:val="00C912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912D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912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C912D7"/>
    <w:rPr>
      <w:rFonts w:eastAsia="Times New Roman"/>
      <w:sz w:val="24"/>
    </w:rPr>
  </w:style>
  <w:style w:type="paragraph" w:styleId="TOC2">
    <w:name w:val="toc 2"/>
    <w:basedOn w:val="Normal"/>
    <w:next w:val="Normal"/>
    <w:autoRedefine/>
    <w:semiHidden/>
    <w:rsid w:val="00C912D7"/>
    <w:pPr>
      <w:ind w:left="240"/>
    </w:pPr>
    <w:rPr>
      <w:rFonts w:eastAsia="Times New Roman"/>
      <w:sz w:val="24"/>
    </w:rPr>
  </w:style>
  <w:style w:type="paragraph" w:styleId="TOC3">
    <w:name w:val="toc 3"/>
    <w:basedOn w:val="Normal"/>
    <w:next w:val="Normal"/>
    <w:autoRedefine/>
    <w:semiHidden/>
    <w:rsid w:val="00C912D7"/>
    <w:pPr>
      <w:ind w:left="480"/>
    </w:pPr>
    <w:rPr>
      <w:rFonts w:eastAsia="Times New Roman"/>
      <w:sz w:val="24"/>
    </w:rPr>
  </w:style>
  <w:style w:type="paragraph" w:styleId="TOC4">
    <w:name w:val="toc 4"/>
    <w:basedOn w:val="Normal"/>
    <w:next w:val="Normal"/>
    <w:autoRedefine/>
    <w:semiHidden/>
    <w:rsid w:val="00C912D7"/>
    <w:pPr>
      <w:ind w:left="720"/>
    </w:pPr>
    <w:rPr>
      <w:rFonts w:eastAsia="Times New Roman"/>
      <w:sz w:val="24"/>
    </w:rPr>
  </w:style>
  <w:style w:type="paragraph" w:styleId="TOC5">
    <w:name w:val="toc 5"/>
    <w:basedOn w:val="Normal"/>
    <w:next w:val="Normal"/>
    <w:autoRedefine/>
    <w:semiHidden/>
    <w:rsid w:val="00C912D7"/>
    <w:pPr>
      <w:ind w:left="960"/>
    </w:pPr>
    <w:rPr>
      <w:rFonts w:eastAsia="Times New Roman"/>
      <w:sz w:val="24"/>
    </w:rPr>
  </w:style>
  <w:style w:type="paragraph" w:styleId="TOC6">
    <w:name w:val="toc 6"/>
    <w:basedOn w:val="Normal"/>
    <w:next w:val="Normal"/>
    <w:autoRedefine/>
    <w:semiHidden/>
    <w:rsid w:val="00C912D7"/>
    <w:pPr>
      <w:ind w:left="1200"/>
    </w:pPr>
    <w:rPr>
      <w:rFonts w:eastAsia="Times New Roman"/>
      <w:sz w:val="24"/>
    </w:rPr>
  </w:style>
  <w:style w:type="paragraph" w:styleId="TOC7">
    <w:name w:val="toc 7"/>
    <w:basedOn w:val="Normal"/>
    <w:next w:val="Normal"/>
    <w:autoRedefine/>
    <w:semiHidden/>
    <w:rsid w:val="00C912D7"/>
    <w:pPr>
      <w:ind w:left="1440"/>
    </w:pPr>
    <w:rPr>
      <w:rFonts w:eastAsia="Times New Roman"/>
      <w:sz w:val="24"/>
    </w:rPr>
  </w:style>
  <w:style w:type="paragraph" w:styleId="TOC8">
    <w:name w:val="toc 8"/>
    <w:basedOn w:val="Normal"/>
    <w:next w:val="Normal"/>
    <w:autoRedefine/>
    <w:semiHidden/>
    <w:rsid w:val="00C912D7"/>
    <w:pPr>
      <w:ind w:left="1680"/>
    </w:pPr>
    <w:rPr>
      <w:rFonts w:eastAsia="Times New Roman"/>
      <w:sz w:val="24"/>
    </w:rPr>
  </w:style>
  <w:style w:type="paragraph" w:styleId="TOC9">
    <w:name w:val="toc 9"/>
    <w:basedOn w:val="Normal"/>
    <w:next w:val="Normal"/>
    <w:autoRedefine/>
    <w:semiHidden/>
    <w:rsid w:val="00C912D7"/>
    <w:pPr>
      <w:ind w:left="1920"/>
    </w:pPr>
    <w:rPr>
      <w:rFonts w:eastAsia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12D7"/>
    <w:pPr>
      <w:keepNext/>
      <w:spacing w:before="240" w:beforeAutospacing="0" w:after="60" w:afterAutospacing="0"/>
      <w:outlineLvl w:val="9"/>
    </w:pPr>
    <w:rPr>
      <w:rFonts w:ascii="Cambria" w:hAnsi="Cambria"/>
      <w:kern w:val="32"/>
      <w:sz w:val="32"/>
      <w:szCs w:val="32"/>
    </w:rPr>
  </w:style>
  <w:style w:type="table" w:styleId="TableGrid">
    <w:name w:val="Table Grid"/>
    <w:basedOn w:val="TableNormal"/>
    <w:rsid w:val="00C91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C912D7"/>
    <w:pPr>
      <w:spacing w:before="100" w:beforeAutospacing="1" w:after="100" w:afterAutospacing="1"/>
    </w:pPr>
    <w:rPr>
      <w:rFonts w:eastAsia="Times New Roman"/>
      <w:i/>
      <w:iCs/>
      <w:sz w:val="24"/>
      <w:szCs w:val="24"/>
    </w:rPr>
  </w:style>
  <w:style w:type="paragraph" w:customStyle="1" w:styleId="xl66">
    <w:name w:val="xl66"/>
    <w:basedOn w:val="Normal"/>
    <w:rsid w:val="00C912D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C912D7"/>
  </w:style>
  <w:style w:type="table" w:customStyle="1" w:styleId="TableGrid1">
    <w:name w:val="Table Grid1"/>
    <w:basedOn w:val="TableNormal"/>
    <w:next w:val="TableGrid"/>
    <w:uiPriority w:val="59"/>
    <w:rsid w:val="00C912D7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D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qFormat/>
    <w:rsid w:val="00C912D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qFormat/>
    <w:rsid w:val="00C912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C912D7"/>
    <w:pPr>
      <w:keepNext/>
      <w:spacing w:line="480" w:lineRule="auto"/>
      <w:outlineLvl w:val="2"/>
    </w:pPr>
    <w:rPr>
      <w:rFonts w:ascii="Times" w:eastAsia="Times" w:hAnsi="Times"/>
      <w:b/>
      <w:sz w:val="24"/>
    </w:rPr>
  </w:style>
  <w:style w:type="paragraph" w:styleId="Heading4">
    <w:name w:val="heading 4"/>
    <w:basedOn w:val="Normal"/>
    <w:next w:val="Normal"/>
    <w:link w:val="Heading4Char"/>
    <w:semiHidden/>
    <w:qFormat/>
    <w:rsid w:val="00C912D7"/>
    <w:pPr>
      <w:keepNext/>
      <w:spacing w:line="480" w:lineRule="auto"/>
      <w:outlineLvl w:val="3"/>
    </w:pPr>
    <w:rPr>
      <w:rFonts w:ascii="Times" w:eastAsia="Times New Roman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C912D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C912D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C912D7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C912D7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C912D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12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C912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912D7"/>
    <w:rPr>
      <w:rFonts w:ascii="Times" w:eastAsia="Times" w:hAnsi="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C912D7"/>
    <w:rPr>
      <w:rFonts w:ascii="Times" w:eastAsia="Times New Roman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C912D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912D7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C912D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912D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C912D7"/>
    <w:rPr>
      <w:rFonts w:ascii="Cambria" w:eastAsia="Times New Roman" w:hAnsi="Cambria" w:cs="Times New Roman"/>
    </w:rPr>
  </w:style>
  <w:style w:type="paragraph" w:customStyle="1" w:styleId="BaseText">
    <w:name w:val="Base_Text"/>
    <w:rsid w:val="00C912D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tparatext">
    <w:name w:val="1st para text"/>
    <w:basedOn w:val="BaseText"/>
    <w:rsid w:val="00C912D7"/>
  </w:style>
  <w:style w:type="paragraph" w:customStyle="1" w:styleId="BaseHeading">
    <w:name w:val="Base_Heading"/>
    <w:rsid w:val="00C912D7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C912D7"/>
  </w:style>
  <w:style w:type="paragraph" w:customStyle="1" w:styleId="AbstractSummary">
    <w:name w:val="Abstract/Summary"/>
    <w:basedOn w:val="BaseText"/>
    <w:rsid w:val="00C912D7"/>
  </w:style>
  <w:style w:type="paragraph" w:customStyle="1" w:styleId="Referencesandnotes">
    <w:name w:val="References and notes"/>
    <w:basedOn w:val="BaseText"/>
    <w:rsid w:val="00C912D7"/>
    <w:pPr>
      <w:ind w:left="720" w:hanging="720"/>
    </w:pPr>
  </w:style>
  <w:style w:type="paragraph" w:customStyle="1" w:styleId="Acknowledgement">
    <w:name w:val="Acknowledgement"/>
    <w:basedOn w:val="Referencesandnotes"/>
    <w:rsid w:val="00C912D7"/>
  </w:style>
  <w:style w:type="paragraph" w:customStyle="1" w:styleId="Subhead">
    <w:name w:val="Subhead"/>
    <w:basedOn w:val="BaseHeading"/>
    <w:rsid w:val="00C912D7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C912D7"/>
  </w:style>
  <w:style w:type="paragraph" w:customStyle="1" w:styleId="AppendixSubhead">
    <w:name w:val="AppendixSubhead"/>
    <w:basedOn w:val="Subhead"/>
    <w:rsid w:val="00C912D7"/>
  </w:style>
  <w:style w:type="paragraph" w:customStyle="1" w:styleId="Articletype">
    <w:name w:val="Article type"/>
    <w:basedOn w:val="BaseText"/>
    <w:rsid w:val="00C912D7"/>
  </w:style>
  <w:style w:type="character" w:customStyle="1" w:styleId="aubase">
    <w:name w:val="au_base"/>
    <w:rsid w:val="00C912D7"/>
    <w:rPr>
      <w:sz w:val="24"/>
    </w:rPr>
  </w:style>
  <w:style w:type="character" w:customStyle="1" w:styleId="aucollab">
    <w:name w:val="au_collab"/>
    <w:rsid w:val="00C912D7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C912D7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C912D7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C912D7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C912D7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C912D7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C912D7"/>
    <w:pPr>
      <w:spacing w:before="480"/>
    </w:pPr>
  </w:style>
  <w:style w:type="paragraph" w:customStyle="1" w:styleId="Footnote">
    <w:name w:val="Footnote"/>
    <w:basedOn w:val="BaseText"/>
    <w:rsid w:val="00C912D7"/>
  </w:style>
  <w:style w:type="paragraph" w:customStyle="1" w:styleId="AuthorFootnote">
    <w:name w:val="AuthorFootnote"/>
    <w:basedOn w:val="Footnote"/>
    <w:rsid w:val="00C912D7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C912D7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C912D7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D7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rsid w:val="00C912D7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C912D7"/>
    <w:rPr>
      <w:sz w:val="24"/>
    </w:rPr>
  </w:style>
  <w:style w:type="character" w:customStyle="1" w:styleId="bibcomment">
    <w:name w:val="bib_comment"/>
    <w:basedOn w:val="bibbase"/>
    <w:rsid w:val="00C912D7"/>
    <w:rPr>
      <w:sz w:val="24"/>
    </w:rPr>
  </w:style>
  <w:style w:type="character" w:customStyle="1" w:styleId="bibdeg">
    <w:name w:val="bib_deg"/>
    <w:basedOn w:val="bibbase"/>
    <w:rsid w:val="00C912D7"/>
    <w:rPr>
      <w:sz w:val="24"/>
    </w:rPr>
  </w:style>
  <w:style w:type="character" w:customStyle="1" w:styleId="bibdoi">
    <w:name w:val="bib_doi"/>
    <w:rsid w:val="00C912D7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C912D7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C912D7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C912D7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C912D7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C912D7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C912D7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C912D7"/>
    <w:rPr>
      <w:sz w:val="24"/>
    </w:rPr>
  </w:style>
  <w:style w:type="character" w:customStyle="1" w:styleId="bibnumber">
    <w:name w:val="bib_number"/>
    <w:basedOn w:val="bibbase"/>
    <w:rsid w:val="00C912D7"/>
    <w:rPr>
      <w:sz w:val="24"/>
    </w:rPr>
  </w:style>
  <w:style w:type="character" w:customStyle="1" w:styleId="biborganization">
    <w:name w:val="bib_organization"/>
    <w:rsid w:val="00C912D7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C912D7"/>
    <w:rPr>
      <w:sz w:val="24"/>
    </w:rPr>
  </w:style>
  <w:style w:type="character" w:customStyle="1" w:styleId="bibsuppl">
    <w:name w:val="bib_suppl"/>
    <w:rsid w:val="00C912D7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C912D7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C912D7"/>
    <w:rPr>
      <w:sz w:val="24"/>
    </w:rPr>
  </w:style>
  <w:style w:type="character" w:customStyle="1" w:styleId="biburl">
    <w:name w:val="bib_url"/>
    <w:rsid w:val="00C912D7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C912D7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C912D7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C912D7"/>
  </w:style>
  <w:style w:type="paragraph" w:customStyle="1" w:styleId="BookInformation">
    <w:name w:val="BookInformation"/>
    <w:basedOn w:val="BaseText"/>
    <w:rsid w:val="00C912D7"/>
  </w:style>
  <w:style w:type="paragraph" w:customStyle="1" w:styleId="Level2Head">
    <w:name w:val="Level 2 Head"/>
    <w:basedOn w:val="BaseHeading"/>
    <w:rsid w:val="00C912D7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C912D7"/>
    <w:pPr>
      <w:shd w:val="clear" w:color="auto" w:fill="E6E6E6"/>
    </w:pPr>
  </w:style>
  <w:style w:type="paragraph" w:customStyle="1" w:styleId="BoxListUnnumbered">
    <w:name w:val="BoxListUnnumbered"/>
    <w:basedOn w:val="BaseText"/>
    <w:rsid w:val="00C912D7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C912D7"/>
  </w:style>
  <w:style w:type="paragraph" w:customStyle="1" w:styleId="BoxSubhead">
    <w:name w:val="BoxSubhead"/>
    <w:basedOn w:val="Subhead"/>
    <w:rsid w:val="00C912D7"/>
    <w:pPr>
      <w:shd w:val="clear" w:color="auto" w:fill="E6E6E6"/>
    </w:pPr>
  </w:style>
  <w:style w:type="paragraph" w:customStyle="1" w:styleId="Paragraph">
    <w:name w:val="Paragraph"/>
    <w:basedOn w:val="BaseText"/>
    <w:rsid w:val="00C912D7"/>
    <w:pPr>
      <w:ind w:firstLine="720"/>
    </w:pPr>
  </w:style>
  <w:style w:type="paragraph" w:customStyle="1" w:styleId="BoxText">
    <w:name w:val="BoxText"/>
    <w:basedOn w:val="Paragraph"/>
    <w:rsid w:val="00C912D7"/>
    <w:pPr>
      <w:shd w:val="clear" w:color="auto" w:fill="E6E6E6"/>
    </w:pPr>
  </w:style>
  <w:style w:type="paragraph" w:customStyle="1" w:styleId="BoxTitle">
    <w:name w:val="BoxTitle"/>
    <w:basedOn w:val="BaseHeading"/>
    <w:rsid w:val="00C912D7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C912D7"/>
    <w:pPr>
      <w:ind w:left="720" w:hanging="720"/>
    </w:pPr>
  </w:style>
  <w:style w:type="paragraph" w:customStyle="1" w:styleId="career-magazine">
    <w:name w:val="career-magazine"/>
    <w:basedOn w:val="BaseText"/>
    <w:rsid w:val="00C912D7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C912D7"/>
    <w:pPr>
      <w:jc w:val="right"/>
    </w:pPr>
    <w:rPr>
      <w:color w:val="339966"/>
    </w:rPr>
  </w:style>
  <w:style w:type="character" w:customStyle="1" w:styleId="citebase">
    <w:name w:val="cite_base"/>
    <w:rsid w:val="00C912D7"/>
    <w:rPr>
      <w:sz w:val="24"/>
    </w:rPr>
  </w:style>
  <w:style w:type="character" w:customStyle="1" w:styleId="citebib">
    <w:name w:val="cite_bib"/>
    <w:rsid w:val="00C912D7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C912D7"/>
    <w:rPr>
      <w:sz w:val="24"/>
    </w:rPr>
  </w:style>
  <w:style w:type="character" w:customStyle="1" w:styleId="citeen">
    <w:name w:val="cite_en"/>
    <w:rsid w:val="00C912D7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C912D7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C912D7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C912D7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C912D7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C912D7"/>
    <w:rPr>
      <w:sz w:val="18"/>
      <w:szCs w:val="18"/>
    </w:rPr>
  </w:style>
  <w:style w:type="paragraph" w:styleId="CommentText">
    <w:name w:val="annotation text"/>
    <w:basedOn w:val="Normal"/>
    <w:link w:val="CommentTextChar"/>
    <w:rsid w:val="00C912D7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C912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12D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C912D7"/>
    <w:pPr>
      <w:ind w:firstLine="0"/>
    </w:pPr>
  </w:style>
  <w:style w:type="character" w:customStyle="1" w:styleId="ContractNumber">
    <w:name w:val="Contract Number"/>
    <w:rsid w:val="00C912D7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C912D7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C912D7"/>
    <w:pPr>
      <w:spacing w:before="0" w:after="240"/>
    </w:pPr>
  </w:style>
  <w:style w:type="paragraph" w:customStyle="1" w:styleId="DateAccepted">
    <w:name w:val="Date Accepted"/>
    <w:basedOn w:val="BaseText"/>
    <w:rsid w:val="00C912D7"/>
    <w:pPr>
      <w:spacing w:before="360"/>
    </w:pPr>
  </w:style>
  <w:style w:type="paragraph" w:customStyle="1" w:styleId="Deck">
    <w:name w:val="Deck"/>
    <w:basedOn w:val="BaseHeading"/>
    <w:rsid w:val="00C912D7"/>
    <w:pPr>
      <w:outlineLvl w:val="1"/>
    </w:pPr>
  </w:style>
  <w:style w:type="paragraph" w:customStyle="1" w:styleId="DefTerm">
    <w:name w:val="DefTerm"/>
    <w:basedOn w:val="BaseText"/>
    <w:rsid w:val="00C912D7"/>
    <w:pPr>
      <w:ind w:left="720"/>
    </w:pPr>
  </w:style>
  <w:style w:type="paragraph" w:customStyle="1" w:styleId="Definition">
    <w:name w:val="Definition"/>
    <w:basedOn w:val="DefTerm"/>
    <w:rsid w:val="00C912D7"/>
    <w:pPr>
      <w:ind w:left="1080" w:hanging="360"/>
    </w:pPr>
  </w:style>
  <w:style w:type="paragraph" w:customStyle="1" w:styleId="DefListTitle">
    <w:name w:val="DefListTitle"/>
    <w:basedOn w:val="BaseHeading"/>
    <w:rsid w:val="00C912D7"/>
  </w:style>
  <w:style w:type="paragraph" w:customStyle="1" w:styleId="discipline">
    <w:name w:val="discipline"/>
    <w:basedOn w:val="BaseText"/>
    <w:rsid w:val="00C912D7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C912D7"/>
  </w:style>
  <w:style w:type="character" w:styleId="Emphasis">
    <w:name w:val="Emphasis"/>
    <w:uiPriority w:val="20"/>
    <w:qFormat/>
    <w:rsid w:val="00C912D7"/>
    <w:rPr>
      <w:i/>
      <w:iCs/>
    </w:rPr>
  </w:style>
  <w:style w:type="character" w:styleId="EndnoteReference">
    <w:name w:val="endnote reference"/>
    <w:semiHidden/>
    <w:rsid w:val="00C912D7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912D7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C912D7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C912D7"/>
    <w:rPr>
      <w:sz w:val="24"/>
    </w:rPr>
  </w:style>
  <w:style w:type="paragraph" w:customStyle="1" w:styleId="Equation">
    <w:name w:val="Equation"/>
    <w:basedOn w:val="BaseText"/>
    <w:rsid w:val="00C912D7"/>
    <w:pPr>
      <w:jc w:val="center"/>
    </w:pPr>
  </w:style>
  <w:style w:type="paragraph" w:customStyle="1" w:styleId="FieldCodes">
    <w:name w:val="FieldCodes"/>
    <w:basedOn w:val="BaseText"/>
    <w:rsid w:val="00C912D7"/>
  </w:style>
  <w:style w:type="paragraph" w:customStyle="1" w:styleId="Legend">
    <w:name w:val="Legend"/>
    <w:basedOn w:val="BaseHeading"/>
    <w:rsid w:val="00C912D7"/>
    <w:rPr>
      <w:sz w:val="24"/>
      <w:szCs w:val="24"/>
    </w:rPr>
  </w:style>
  <w:style w:type="paragraph" w:customStyle="1" w:styleId="FigureCopyright">
    <w:name w:val="FigureCopyright"/>
    <w:basedOn w:val="Legend"/>
    <w:rsid w:val="00C912D7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C912D7"/>
  </w:style>
  <w:style w:type="character" w:styleId="FollowedHyperlink">
    <w:name w:val="FollowedHyperlink"/>
    <w:uiPriority w:val="99"/>
    <w:rsid w:val="00C912D7"/>
    <w:rPr>
      <w:color w:val="800080"/>
      <w:u w:val="single"/>
    </w:rPr>
  </w:style>
  <w:style w:type="paragraph" w:styleId="Footer">
    <w:name w:val="footer"/>
    <w:basedOn w:val="Normal"/>
    <w:link w:val="FooterChar"/>
    <w:rsid w:val="00C912D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C912D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C912D7"/>
    <w:rPr>
      <w:vertAlign w:val="superscript"/>
    </w:rPr>
  </w:style>
  <w:style w:type="paragraph" w:customStyle="1" w:styleId="Gloss">
    <w:name w:val="Gloss"/>
    <w:basedOn w:val="AbstractSummary"/>
    <w:rsid w:val="00C912D7"/>
  </w:style>
  <w:style w:type="paragraph" w:customStyle="1" w:styleId="Glossary">
    <w:name w:val="Glossary"/>
    <w:basedOn w:val="BaseText"/>
    <w:rsid w:val="00C912D7"/>
  </w:style>
  <w:style w:type="paragraph" w:customStyle="1" w:styleId="GlossHead">
    <w:name w:val="GlossHead"/>
    <w:basedOn w:val="AbstractHead"/>
    <w:rsid w:val="00C912D7"/>
  </w:style>
  <w:style w:type="paragraph" w:customStyle="1" w:styleId="GraphicAltText">
    <w:name w:val="GraphicAltText"/>
    <w:basedOn w:val="Legend"/>
    <w:rsid w:val="00C912D7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C912D7"/>
  </w:style>
  <w:style w:type="paragraph" w:customStyle="1" w:styleId="Head">
    <w:name w:val="Head"/>
    <w:basedOn w:val="BaseHeading"/>
    <w:rsid w:val="00C912D7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C912D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C912D7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C912D7"/>
  </w:style>
  <w:style w:type="character" w:styleId="HTMLCite">
    <w:name w:val="HTML Cite"/>
    <w:rsid w:val="00C912D7"/>
    <w:rPr>
      <w:i/>
      <w:iCs/>
    </w:rPr>
  </w:style>
  <w:style w:type="character" w:styleId="HTMLCode">
    <w:name w:val="HTML Code"/>
    <w:rsid w:val="00C912D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C912D7"/>
    <w:rPr>
      <w:i/>
      <w:iCs/>
    </w:rPr>
  </w:style>
  <w:style w:type="character" w:styleId="HTMLKeyboard">
    <w:name w:val="HTML Keyboard"/>
    <w:rsid w:val="00C912D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912D7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C912D7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C912D7"/>
    <w:rPr>
      <w:rFonts w:ascii="Courier New" w:hAnsi="Courier New" w:cs="Courier New"/>
    </w:rPr>
  </w:style>
  <w:style w:type="character" w:styleId="HTMLTypewriter">
    <w:name w:val="HTML Typewriter"/>
    <w:rsid w:val="00C912D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C912D7"/>
    <w:rPr>
      <w:i/>
      <w:iCs/>
    </w:rPr>
  </w:style>
  <w:style w:type="character" w:styleId="Hyperlink">
    <w:name w:val="Hyperlink"/>
    <w:uiPriority w:val="99"/>
    <w:rsid w:val="00C912D7"/>
    <w:rPr>
      <w:color w:val="0000FF"/>
      <w:u w:val="single"/>
    </w:rPr>
  </w:style>
  <w:style w:type="paragraph" w:customStyle="1" w:styleId="InstructionsText">
    <w:name w:val="Instructions Text"/>
    <w:basedOn w:val="BaseText"/>
    <w:rsid w:val="00C912D7"/>
  </w:style>
  <w:style w:type="paragraph" w:customStyle="1" w:styleId="Overline">
    <w:name w:val="Overline"/>
    <w:basedOn w:val="BaseText"/>
    <w:rsid w:val="00C912D7"/>
  </w:style>
  <w:style w:type="paragraph" w:customStyle="1" w:styleId="IssueName">
    <w:name w:val="IssueName"/>
    <w:basedOn w:val="Overline"/>
    <w:rsid w:val="00C912D7"/>
  </w:style>
  <w:style w:type="paragraph" w:customStyle="1" w:styleId="Keywords">
    <w:name w:val="Keywords"/>
    <w:basedOn w:val="BaseText"/>
    <w:rsid w:val="00C912D7"/>
  </w:style>
  <w:style w:type="paragraph" w:customStyle="1" w:styleId="Level3Head">
    <w:name w:val="Level 3 Head"/>
    <w:basedOn w:val="BaseHeading"/>
    <w:rsid w:val="00C912D7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C912D7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C912D7"/>
  </w:style>
  <w:style w:type="paragraph" w:customStyle="1" w:styleId="Literaryquote">
    <w:name w:val="Literary quote"/>
    <w:basedOn w:val="BaseText"/>
    <w:rsid w:val="00C912D7"/>
    <w:pPr>
      <w:ind w:left="1440" w:right="1440"/>
    </w:pPr>
  </w:style>
  <w:style w:type="paragraph" w:customStyle="1" w:styleId="MaterialsText">
    <w:name w:val="Materials Text"/>
    <w:basedOn w:val="BaseText"/>
    <w:rsid w:val="00C912D7"/>
  </w:style>
  <w:style w:type="paragraph" w:customStyle="1" w:styleId="NoteInProof">
    <w:name w:val="NoteInProof"/>
    <w:basedOn w:val="BaseText"/>
    <w:rsid w:val="00C912D7"/>
  </w:style>
  <w:style w:type="paragraph" w:customStyle="1" w:styleId="Notes">
    <w:name w:val="Notes"/>
    <w:basedOn w:val="BaseText"/>
    <w:rsid w:val="00C912D7"/>
    <w:rPr>
      <w:i/>
    </w:rPr>
  </w:style>
  <w:style w:type="paragraph" w:customStyle="1" w:styleId="Notes-Helvetica">
    <w:name w:val="Notes-Helvetica"/>
    <w:basedOn w:val="BaseText"/>
    <w:rsid w:val="00C912D7"/>
    <w:rPr>
      <w:i/>
    </w:rPr>
  </w:style>
  <w:style w:type="paragraph" w:customStyle="1" w:styleId="NumberedInstructions">
    <w:name w:val="Numbered Instructions"/>
    <w:basedOn w:val="BaseText"/>
    <w:rsid w:val="00C912D7"/>
  </w:style>
  <w:style w:type="paragraph" w:customStyle="1" w:styleId="OutlineLevel1">
    <w:name w:val="OutlineLevel1"/>
    <w:basedOn w:val="BaseHeading"/>
    <w:rsid w:val="00C912D7"/>
    <w:rPr>
      <w:b/>
      <w:bCs/>
    </w:rPr>
  </w:style>
  <w:style w:type="paragraph" w:customStyle="1" w:styleId="OutlineLevel2">
    <w:name w:val="OutlineLevel2"/>
    <w:basedOn w:val="BaseHeading"/>
    <w:rsid w:val="00C912D7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C912D7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C912D7"/>
  </w:style>
  <w:style w:type="paragraph" w:customStyle="1" w:styleId="Preformat">
    <w:name w:val="Preformat"/>
    <w:basedOn w:val="BaseText"/>
    <w:rsid w:val="00C912D7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C912D7"/>
  </w:style>
  <w:style w:type="paragraph" w:customStyle="1" w:styleId="ProductInformation">
    <w:name w:val="ProductInformation"/>
    <w:basedOn w:val="BaseText"/>
    <w:rsid w:val="00C912D7"/>
  </w:style>
  <w:style w:type="paragraph" w:customStyle="1" w:styleId="ProductTitle">
    <w:name w:val="ProductTitle"/>
    <w:basedOn w:val="BaseText"/>
    <w:rsid w:val="00C912D7"/>
    <w:rPr>
      <w:b/>
      <w:bCs/>
    </w:rPr>
  </w:style>
  <w:style w:type="paragraph" w:customStyle="1" w:styleId="PublishedOnline">
    <w:name w:val="Published Online"/>
    <w:basedOn w:val="DateAccepted"/>
    <w:rsid w:val="00C912D7"/>
  </w:style>
  <w:style w:type="paragraph" w:customStyle="1" w:styleId="RecipeMaterials">
    <w:name w:val="Recipe Materials"/>
    <w:basedOn w:val="BaseText"/>
    <w:rsid w:val="00C912D7"/>
  </w:style>
  <w:style w:type="paragraph" w:customStyle="1" w:styleId="Refhead">
    <w:name w:val="Ref head"/>
    <w:basedOn w:val="BaseHeading"/>
    <w:rsid w:val="00C912D7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C912D7"/>
  </w:style>
  <w:style w:type="paragraph" w:customStyle="1" w:styleId="ReferencesandnotesLong">
    <w:name w:val="References and notes Long"/>
    <w:basedOn w:val="BaseText"/>
    <w:rsid w:val="00C912D7"/>
    <w:pPr>
      <w:ind w:left="720" w:hanging="720"/>
    </w:pPr>
  </w:style>
  <w:style w:type="paragraph" w:customStyle="1" w:styleId="region">
    <w:name w:val="region"/>
    <w:basedOn w:val="BaseText"/>
    <w:rsid w:val="00C912D7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C912D7"/>
  </w:style>
  <w:style w:type="paragraph" w:customStyle="1" w:styleId="RunHead">
    <w:name w:val="RunHead"/>
    <w:basedOn w:val="BaseText"/>
    <w:rsid w:val="00C912D7"/>
  </w:style>
  <w:style w:type="paragraph" w:customStyle="1" w:styleId="SOMContent">
    <w:name w:val="SOMContent"/>
    <w:basedOn w:val="1stparatext"/>
    <w:rsid w:val="00C912D7"/>
  </w:style>
  <w:style w:type="paragraph" w:customStyle="1" w:styleId="SOMHead">
    <w:name w:val="SOMHead"/>
    <w:basedOn w:val="BaseHeading"/>
    <w:rsid w:val="00C912D7"/>
    <w:rPr>
      <w:b/>
      <w:sz w:val="24"/>
      <w:szCs w:val="24"/>
    </w:rPr>
  </w:style>
  <w:style w:type="paragraph" w:customStyle="1" w:styleId="Speaker">
    <w:name w:val="Speaker"/>
    <w:basedOn w:val="Paragraph"/>
    <w:rsid w:val="00C912D7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C912D7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C912D7"/>
    <w:rPr>
      <w:b/>
      <w:bCs/>
    </w:rPr>
  </w:style>
  <w:style w:type="paragraph" w:customStyle="1" w:styleId="SX-Abstract">
    <w:name w:val="SX-Abstract"/>
    <w:basedOn w:val="Normal"/>
    <w:qFormat/>
    <w:rsid w:val="00C912D7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C912D7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C912D7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C912D7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C912D7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C912D7"/>
    <w:pPr>
      <w:ind w:firstLine="0"/>
    </w:pPr>
  </w:style>
  <w:style w:type="paragraph" w:customStyle="1" w:styleId="SX-Correspondence">
    <w:name w:val="SX-Correspondence"/>
    <w:basedOn w:val="SX-Affiliation"/>
    <w:qFormat/>
    <w:rsid w:val="00C912D7"/>
    <w:pPr>
      <w:spacing w:after="80"/>
    </w:pPr>
  </w:style>
  <w:style w:type="paragraph" w:customStyle="1" w:styleId="SX-Date">
    <w:name w:val="SX-Date"/>
    <w:basedOn w:val="Normal"/>
    <w:qFormat/>
    <w:rsid w:val="00C912D7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C912D7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C912D7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C912D7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C912D7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C912D7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C912D7"/>
  </w:style>
  <w:style w:type="paragraph" w:customStyle="1" w:styleId="SX-Tablehead">
    <w:name w:val="SX-Tablehead"/>
    <w:basedOn w:val="Normal"/>
    <w:qFormat/>
    <w:rsid w:val="00C912D7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C912D7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C912D7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C912D7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C912D7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C912D7"/>
    <w:pPr>
      <w:spacing w:before="0"/>
    </w:pPr>
  </w:style>
  <w:style w:type="paragraph" w:customStyle="1" w:styleId="Tabletext">
    <w:name w:val="Table text"/>
    <w:basedOn w:val="BaseText"/>
    <w:rsid w:val="00C912D7"/>
    <w:pPr>
      <w:spacing w:before="0"/>
    </w:pPr>
  </w:style>
  <w:style w:type="paragraph" w:customStyle="1" w:styleId="TableLegend">
    <w:name w:val="TableLegend"/>
    <w:basedOn w:val="BaseText"/>
    <w:rsid w:val="00C912D7"/>
    <w:pPr>
      <w:spacing w:before="0"/>
    </w:pPr>
  </w:style>
  <w:style w:type="paragraph" w:customStyle="1" w:styleId="TableTitle">
    <w:name w:val="TableTitle"/>
    <w:basedOn w:val="BaseHeading"/>
    <w:rsid w:val="00C912D7"/>
  </w:style>
  <w:style w:type="paragraph" w:customStyle="1" w:styleId="Teaser">
    <w:name w:val="Teaser"/>
    <w:basedOn w:val="BaseText"/>
    <w:rsid w:val="00C912D7"/>
  </w:style>
  <w:style w:type="paragraph" w:customStyle="1" w:styleId="TWIS">
    <w:name w:val="TWIS"/>
    <w:basedOn w:val="AbstractSummary"/>
    <w:rsid w:val="00C912D7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C912D7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C912D7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C912D7"/>
  </w:style>
  <w:style w:type="character" w:customStyle="1" w:styleId="addr-line">
    <w:name w:val="addr-line"/>
    <w:rsid w:val="00C912D7"/>
  </w:style>
  <w:style w:type="paragraph" w:styleId="ListParagraph">
    <w:name w:val="List Paragraph"/>
    <w:basedOn w:val="Normal"/>
    <w:uiPriority w:val="34"/>
    <w:qFormat/>
    <w:rsid w:val="00C912D7"/>
    <w:pPr>
      <w:spacing w:after="200" w:line="276" w:lineRule="auto"/>
      <w:ind w:left="720"/>
      <w:contextualSpacing/>
    </w:pPr>
    <w:rPr>
      <w:rFonts w:eastAsiaTheme="minorHAnsi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912D7"/>
    <w:pPr>
      <w:tabs>
        <w:tab w:val="left" w:pos="624"/>
      </w:tabs>
      <w:spacing w:after="240"/>
      <w:ind w:left="624" w:hanging="624"/>
    </w:pPr>
    <w:rPr>
      <w:rFonts w:eastAsiaTheme="minorHAnsi"/>
      <w:sz w:val="24"/>
      <w:szCs w:val="24"/>
    </w:rPr>
  </w:style>
  <w:style w:type="paragraph" w:styleId="Revision">
    <w:name w:val="Revision"/>
    <w:hidden/>
    <w:uiPriority w:val="99"/>
    <w:rsid w:val="00C912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91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n">
    <w:name w:val="fn"/>
    <w:basedOn w:val="DefaultParagraphFont"/>
    <w:rsid w:val="00C912D7"/>
  </w:style>
  <w:style w:type="character" w:customStyle="1" w:styleId="byline-author-name">
    <w:name w:val="byline-author-name"/>
    <w:basedOn w:val="DefaultParagraphFont"/>
    <w:rsid w:val="00C912D7"/>
  </w:style>
  <w:style w:type="character" w:customStyle="1" w:styleId="byline-date">
    <w:name w:val="byline-date"/>
    <w:basedOn w:val="DefaultParagraphFont"/>
    <w:rsid w:val="00C912D7"/>
  </w:style>
  <w:style w:type="character" w:customStyle="1" w:styleId="apple-converted-space">
    <w:name w:val="apple-converted-space"/>
    <w:basedOn w:val="DefaultParagraphFont"/>
    <w:rsid w:val="00C912D7"/>
  </w:style>
  <w:style w:type="character" w:customStyle="1" w:styleId="sciname">
    <w:name w:val="sciname"/>
    <w:basedOn w:val="DefaultParagraphFont"/>
    <w:rsid w:val="00C912D7"/>
  </w:style>
  <w:style w:type="paragraph" w:styleId="NormalWeb">
    <w:name w:val="Normal (Web)"/>
    <w:basedOn w:val="Normal"/>
    <w:uiPriority w:val="99"/>
    <w:unhideWhenUsed/>
    <w:rsid w:val="00C912D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3">
    <w:name w:val="A3"/>
    <w:uiPriority w:val="99"/>
    <w:rsid w:val="00C912D7"/>
    <w:rPr>
      <w:rFonts w:cs="Frutiger LT Pro 57 Condensed"/>
      <w:color w:val="000000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C912D7"/>
  </w:style>
  <w:style w:type="paragraph" w:customStyle="1" w:styleId="SMHeading">
    <w:name w:val="SM Heading"/>
    <w:basedOn w:val="Heading1"/>
    <w:qFormat/>
    <w:rsid w:val="00C912D7"/>
    <w:pPr>
      <w:keepNext/>
      <w:spacing w:before="240" w:beforeAutospacing="0" w:after="60" w:afterAutospacing="0"/>
    </w:pPr>
    <w:rPr>
      <w:kern w:val="32"/>
      <w:sz w:val="24"/>
      <w:szCs w:val="24"/>
    </w:rPr>
  </w:style>
  <w:style w:type="paragraph" w:customStyle="1" w:styleId="SMSubheading">
    <w:name w:val="SM Subheading"/>
    <w:basedOn w:val="Normal"/>
    <w:qFormat/>
    <w:rsid w:val="00C912D7"/>
    <w:rPr>
      <w:rFonts w:eastAsia="Times New Roman"/>
      <w:sz w:val="24"/>
      <w:u w:val="words"/>
    </w:rPr>
  </w:style>
  <w:style w:type="paragraph" w:customStyle="1" w:styleId="SMText">
    <w:name w:val="SM Text"/>
    <w:basedOn w:val="Normal"/>
    <w:qFormat/>
    <w:rsid w:val="00C912D7"/>
    <w:pPr>
      <w:ind w:firstLine="480"/>
    </w:pPr>
    <w:rPr>
      <w:rFonts w:eastAsia="Times New Roman"/>
      <w:sz w:val="24"/>
    </w:rPr>
  </w:style>
  <w:style w:type="paragraph" w:customStyle="1" w:styleId="SMcaption">
    <w:name w:val="SM caption"/>
    <w:basedOn w:val="SMText"/>
    <w:qFormat/>
    <w:rsid w:val="00C912D7"/>
    <w:pPr>
      <w:ind w:firstLine="0"/>
    </w:pPr>
  </w:style>
  <w:style w:type="paragraph" w:styleId="BlockText">
    <w:name w:val="Block Text"/>
    <w:basedOn w:val="Normal"/>
    <w:semiHidden/>
    <w:rsid w:val="00C912D7"/>
    <w:pPr>
      <w:spacing w:after="120"/>
      <w:ind w:left="1440" w:right="1440"/>
    </w:pPr>
    <w:rPr>
      <w:rFonts w:eastAsia="Times New Roman"/>
      <w:sz w:val="24"/>
    </w:rPr>
  </w:style>
  <w:style w:type="paragraph" w:styleId="BodyText">
    <w:name w:val="Body Text"/>
    <w:basedOn w:val="Normal"/>
    <w:link w:val="BodyTextChar"/>
    <w:semiHidden/>
    <w:rsid w:val="00C912D7"/>
    <w:pPr>
      <w:spacing w:after="120"/>
    </w:pPr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912D7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C912D7"/>
    <w:pPr>
      <w:spacing w:after="120" w:line="480" w:lineRule="auto"/>
    </w:pPr>
    <w:rPr>
      <w:rFonts w:eastAsia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912D7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912D7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912D7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C912D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912D7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C912D7"/>
    <w:pPr>
      <w:spacing w:after="120"/>
      <w:ind w:left="360"/>
    </w:pPr>
    <w:rPr>
      <w:rFonts w:eastAsia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12D7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C912D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912D7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C912D7"/>
    <w:pPr>
      <w:spacing w:after="120" w:line="480" w:lineRule="auto"/>
      <w:ind w:left="360"/>
    </w:pPr>
    <w:rPr>
      <w:rFonts w:eastAsia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12D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C912D7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912D7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C912D7"/>
    <w:rPr>
      <w:rFonts w:eastAsia="Times New Roman"/>
      <w:b/>
      <w:bCs/>
    </w:rPr>
  </w:style>
  <w:style w:type="paragraph" w:styleId="Closing">
    <w:name w:val="Closing"/>
    <w:basedOn w:val="Normal"/>
    <w:link w:val="ClosingChar"/>
    <w:semiHidden/>
    <w:rsid w:val="00C912D7"/>
    <w:pPr>
      <w:ind w:left="4320"/>
    </w:pPr>
    <w:rPr>
      <w:rFonts w:eastAsia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C912D7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semiHidden/>
    <w:rsid w:val="00C912D7"/>
    <w:rPr>
      <w:rFonts w:eastAsia="Times New Roman"/>
      <w:sz w:val="24"/>
    </w:rPr>
  </w:style>
  <w:style w:type="character" w:customStyle="1" w:styleId="DateChar">
    <w:name w:val="Date Char"/>
    <w:basedOn w:val="DefaultParagraphFont"/>
    <w:link w:val="Date"/>
    <w:semiHidden/>
    <w:rsid w:val="00C912D7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C912D7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912D7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C912D7"/>
    <w:rPr>
      <w:rFonts w:eastAsia="Times New Roman"/>
      <w:sz w:val="24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912D7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semiHidden/>
    <w:rsid w:val="00C912D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semiHidden/>
    <w:rsid w:val="00C912D7"/>
    <w:rPr>
      <w:rFonts w:ascii="Cambria" w:eastAsia="Times New Roman" w:hAnsi="Cambria"/>
    </w:rPr>
  </w:style>
  <w:style w:type="paragraph" w:styleId="FootnoteText">
    <w:name w:val="footnote text"/>
    <w:basedOn w:val="Normal"/>
    <w:link w:val="FootnoteTextChar"/>
    <w:semiHidden/>
    <w:rsid w:val="00C912D7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C912D7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semiHidden/>
    <w:rsid w:val="00C912D7"/>
    <w:rPr>
      <w:rFonts w:eastAsia="Times New Roman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semiHidden/>
    <w:rsid w:val="00C912D7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C912D7"/>
    <w:pPr>
      <w:ind w:left="240" w:hanging="240"/>
    </w:pPr>
    <w:rPr>
      <w:rFonts w:eastAsia="Times New Roman"/>
      <w:sz w:val="24"/>
    </w:rPr>
  </w:style>
  <w:style w:type="paragraph" w:styleId="Index2">
    <w:name w:val="index 2"/>
    <w:basedOn w:val="Normal"/>
    <w:next w:val="Normal"/>
    <w:autoRedefine/>
    <w:semiHidden/>
    <w:rsid w:val="00C912D7"/>
    <w:pPr>
      <w:ind w:left="480" w:hanging="240"/>
    </w:pPr>
    <w:rPr>
      <w:rFonts w:eastAsia="Times New Roman"/>
      <w:sz w:val="24"/>
    </w:rPr>
  </w:style>
  <w:style w:type="paragraph" w:styleId="Index3">
    <w:name w:val="index 3"/>
    <w:basedOn w:val="Normal"/>
    <w:next w:val="Normal"/>
    <w:autoRedefine/>
    <w:semiHidden/>
    <w:rsid w:val="00C912D7"/>
    <w:pPr>
      <w:ind w:left="720" w:hanging="240"/>
    </w:pPr>
    <w:rPr>
      <w:rFonts w:eastAsia="Times New Roman"/>
      <w:sz w:val="24"/>
    </w:rPr>
  </w:style>
  <w:style w:type="paragraph" w:styleId="Index4">
    <w:name w:val="index 4"/>
    <w:basedOn w:val="Normal"/>
    <w:next w:val="Normal"/>
    <w:autoRedefine/>
    <w:semiHidden/>
    <w:rsid w:val="00C912D7"/>
    <w:pPr>
      <w:ind w:left="960" w:hanging="240"/>
    </w:pPr>
    <w:rPr>
      <w:rFonts w:eastAsia="Times New Roman"/>
      <w:sz w:val="24"/>
    </w:rPr>
  </w:style>
  <w:style w:type="paragraph" w:styleId="Index5">
    <w:name w:val="index 5"/>
    <w:basedOn w:val="Normal"/>
    <w:next w:val="Normal"/>
    <w:autoRedefine/>
    <w:semiHidden/>
    <w:rsid w:val="00C912D7"/>
    <w:pPr>
      <w:ind w:left="1200" w:hanging="240"/>
    </w:pPr>
    <w:rPr>
      <w:rFonts w:eastAsia="Times New Roman"/>
      <w:sz w:val="24"/>
    </w:rPr>
  </w:style>
  <w:style w:type="paragraph" w:styleId="Index6">
    <w:name w:val="index 6"/>
    <w:basedOn w:val="Normal"/>
    <w:next w:val="Normal"/>
    <w:autoRedefine/>
    <w:semiHidden/>
    <w:rsid w:val="00C912D7"/>
    <w:pPr>
      <w:ind w:left="1440" w:hanging="240"/>
    </w:pPr>
    <w:rPr>
      <w:rFonts w:eastAsia="Times New Roman"/>
      <w:sz w:val="24"/>
    </w:rPr>
  </w:style>
  <w:style w:type="paragraph" w:styleId="Index7">
    <w:name w:val="index 7"/>
    <w:basedOn w:val="Normal"/>
    <w:next w:val="Normal"/>
    <w:autoRedefine/>
    <w:semiHidden/>
    <w:rsid w:val="00C912D7"/>
    <w:pPr>
      <w:ind w:left="1680" w:hanging="240"/>
    </w:pPr>
    <w:rPr>
      <w:rFonts w:eastAsia="Times New Roman"/>
      <w:sz w:val="24"/>
    </w:rPr>
  </w:style>
  <w:style w:type="paragraph" w:styleId="Index8">
    <w:name w:val="index 8"/>
    <w:basedOn w:val="Normal"/>
    <w:next w:val="Normal"/>
    <w:autoRedefine/>
    <w:semiHidden/>
    <w:rsid w:val="00C912D7"/>
    <w:pPr>
      <w:ind w:left="1920" w:hanging="240"/>
    </w:pPr>
    <w:rPr>
      <w:rFonts w:eastAsia="Times New Roman"/>
      <w:sz w:val="24"/>
    </w:rPr>
  </w:style>
  <w:style w:type="paragraph" w:styleId="Index9">
    <w:name w:val="index 9"/>
    <w:basedOn w:val="Normal"/>
    <w:next w:val="Normal"/>
    <w:autoRedefine/>
    <w:semiHidden/>
    <w:rsid w:val="00C912D7"/>
    <w:pPr>
      <w:ind w:left="2160" w:hanging="240"/>
    </w:pPr>
    <w:rPr>
      <w:rFonts w:eastAsia="Times New Roman"/>
      <w:sz w:val="24"/>
    </w:rPr>
  </w:style>
  <w:style w:type="paragraph" w:styleId="IndexHeading">
    <w:name w:val="index heading"/>
    <w:basedOn w:val="Normal"/>
    <w:next w:val="Index1"/>
    <w:semiHidden/>
    <w:rsid w:val="00C912D7"/>
    <w:rPr>
      <w:rFonts w:ascii="Cambria" w:eastAsia="Times New Roman" w:hAnsi="Cambria"/>
      <w:b/>
      <w:b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12D7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12D7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semiHidden/>
    <w:rsid w:val="00C912D7"/>
    <w:pPr>
      <w:ind w:left="360" w:hanging="360"/>
      <w:contextualSpacing/>
    </w:pPr>
    <w:rPr>
      <w:rFonts w:eastAsia="Times New Roman"/>
      <w:sz w:val="24"/>
    </w:rPr>
  </w:style>
  <w:style w:type="paragraph" w:styleId="List2">
    <w:name w:val="List 2"/>
    <w:basedOn w:val="Normal"/>
    <w:semiHidden/>
    <w:rsid w:val="00C912D7"/>
    <w:pPr>
      <w:ind w:left="720" w:hanging="360"/>
      <w:contextualSpacing/>
    </w:pPr>
    <w:rPr>
      <w:rFonts w:eastAsia="Times New Roman"/>
      <w:sz w:val="24"/>
    </w:rPr>
  </w:style>
  <w:style w:type="paragraph" w:styleId="List3">
    <w:name w:val="List 3"/>
    <w:basedOn w:val="Normal"/>
    <w:semiHidden/>
    <w:rsid w:val="00C912D7"/>
    <w:pPr>
      <w:ind w:left="1080" w:hanging="360"/>
      <w:contextualSpacing/>
    </w:pPr>
    <w:rPr>
      <w:rFonts w:eastAsia="Times New Roman"/>
      <w:sz w:val="24"/>
    </w:rPr>
  </w:style>
  <w:style w:type="paragraph" w:styleId="List4">
    <w:name w:val="List 4"/>
    <w:basedOn w:val="Normal"/>
    <w:semiHidden/>
    <w:rsid w:val="00C912D7"/>
    <w:pPr>
      <w:ind w:left="1440" w:hanging="360"/>
      <w:contextualSpacing/>
    </w:pPr>
    <w:rPr>
      <w:rFonts w:eastAsia="Times New Roman"/>
      <w:sz w:val="24"/>
    </w:rPr>
  </w:style>
  <w:style w:type="paragraph" w:styleId="List5">
    <w:name w:val="List 5"/>
    <w:basedOn w:val="Normal"/>
    <w:semiHidden/>
    <w:rsid w:val="00C912D7"/>
    <w:pPr>
      <w:ind w:left="1800" w:hanging="360"/>
      <w:contextualSpacing/>
    </w:pPr>
    <w:rPr>
      <w:rFonts w:eastAsia="Times New Roman"/>
      <w:sz w:val="24"/>
    </w:rPr>
  </w:style>
  <w:style w:type="paragraph" w:styleId="ListBullet">
    <w:name w:val="List Bullet"/>
    <w:basedOn w:val="Normal"/>
    <w:semiHidden/>
    <w:rsid w:val="00C912D7"/>
    <w:pPr>
      <w:tabs>
        <w:tab w:val="num" w:pos="360"/>
      </w:tabs>
      <w:ind w:left="360" w:hanging="360"/>
      <w:contextualSpacing/>
    </w:pPr>
    <w:rPr>
      <w:rFonts w:eastAsia="Times New Roman"/>
      <w:sz w:val="24"/>
    </w:rPr>
  </w:style>
  <w:style w:type="paragraph" w:styleId="ListBullet2">
    <w:name w:val="List Bullet 2"/>
    <w:basedOn w:val="Normal"/>
    <w:semiHidden/>
    <w:rsid w:val="00C912D7"/>
    <w:pPr>
      <w:tabs>
        <w:tab w:val="num" w:pos="720"/>
      </w:tabs>
      <w:ind w:left="720" w:hanging="360"/>
      <w:contextualSpacing/>
    </w:pPr>
    <w:rPr>
      <w:rFonts w:eastAsia="Times New Roman"/>
      <w:sz w:val="24"/>
    </w:rPr>
  </w:style>
  <w:style w:type="paragraph" w:styleId="ListBullet3">
    <w:name w:val="List Bullet 3"/>
    <w:basedOn w:val="Normal"/>
    <w:semiHidden/>
    <w:rsid w:val="00C912D7"/>
    <w:pPr>
      <w:tabs>
        <w:tab w:val="num" w:pos="1080"/>
      </w:tabs>
      <w:ind w:left="1080" w:hanging="360"/>
      <w:contextualSpacing/>
    </w:pPr>
    <w:rPr>
      <w:rFonts w:eastAsia="Times New Roman"/>
      <w:sz w:val="24"/>
    </w:rPr>
  </w:style>
  <w:style w:type="paragraph" w:styleId="ListBullet4">
    <w:name w:val="List Bullet 4"/>
    <w:basedOn w:val="Normal"/>
    <w:semiHidden/>
    <w:rsid w:val="00C912D7"/>
    <w:pPr>
      <w:tabs>
        <w:tab w:val="num" w:pos="1440"/>
      </w:tabs>
      <w:ind w:left="1440" w:hanging="360"/>
      <w:contextualSpacing/>
    </w:pPr>
    <w:rPr>
      <w:rFonts w:eastAsia="Times New Roman"/>
      <w:sz w:val="24"/>
    </w:rPr>
  </w:style>
  <w:style w:type="paragraph" w:styleId="ListBullet5">
    <w:name w:val="List Bullet 5"/>
    <w:basedOn w:val="Normal"/>
    <w:semiHidden/>
    <w:rsid w:val="00C912D7"/>
    <w:pPr>
      <w:tabs>
        <w:tab w:val="num" w:pos="1800"/>
      </w:tabs>
      <w:ind w:left="1800" w:hanging="360"/>
      <w:contextualSpacing/>
    </w:pPr>
    <w:rPr>
      <w:rFonts w:eastAsia="Times New Roman"/>
      <w:sz w:val="24"/>
    </w:rPr>
  </w:style>
  <w:style w:type="paragraph" w:styleId="ListContinue">
    <w:name w:val="List Continue"/>
    <w:basedOn w:val="Normal"/>
    <w:semiHidden/>
    <w:rsid w:val="00C912D7"/>
    <w:pPr>
      <w:spacing w:after="120"/>
      <w:ind w:left="360"/>
      <w:contextualSpacing/>
    </w:pPr>
    <w:rPr>
      <w:rFonts w:eastAsia="Times New Roman"/>
      <w:sz w:val="24"/>
    </w:rPr>
  </w:style>
  <w:style w:type="paragraph" w:styleId="ListContinue2">
    <w:name w:val="List Continue 2"/>
    <w:basedOn w:val="Normal"/>
    <w:semiHidden/>
    <w:rsid w:val="00C912D7"/>
    <w:pPr>
      <w:spacing w:after="120"/>
      <w:ind w:left="720"/>
      <w:contextualSpacing/>
    </w:pPr>
    <w:rPr>
      <w:rFonts w:eastAsia="Times New Roman"/>
      <w:sz w:val="24"/>
    </w:rPr>
  </w:style>
  <w:style w:type="paragraph" w:styleId="ListContinue3">
    <w:name w:val="List Continue 3"/>
    <w:basedOn w:val="Normal"/>
    <w:semiHidden/>
    <w:rsid w:val="00C912D7"/>
    <w:pPr>
      <w:spacing w:after="120"/>
      <w:ind w:left="1080"/>
      <w:contextualSpacing/>
    </w:pPr>
    <w:rPr>
      <w:rFonts w:eastAsia="Times New Roman"/>
      <w:sz w:val="24"/>
    </w:rPr>
  </w:style>
  <w:style w:type="paragraph" w:styleId="ListContinue4">
    <w:name w:val="List Continue 4"/>
    <w:basedOn w:val="Normal"/>
    <w:semiHidden/>
    <w:rsid w:val="00C912D7"/>
    <w:pPr>
      <w:spacing w:after="120"/>
      <w:ind w:left="1440"/>
      <w:contextualSpacing/>
    </w:pPr>
    <w:rPr>
      <w:rFonts w:eastAsia="Times New Roman"/>
      <w:sz w:val="24"/>
    </w:rPr>
  </w:style>
  <w:style w:type="paragraph" w:styleId="ListContinue5">
    <w:name w:val="List Continue 5"/>
    <w:basedOn w:val="Normal"/>
    <w:semiHidden/>
    <w:rsid w:val="00C912D7"/>
    <w:pPr>
      <w:spacing w:after="120"/>
      <w:ind w:left="1800"/>
      <w:contextualSpacing/>
    </w:pPr>
    <w:rPr>
      <w:rFonts w:eastAsia="Times New Roman"/>
      <w:sz w:val="24"/>
    </w:rPr>
  </w:style>
  <w:style w:type="paragraph" w:styleId="ListNumber">
    <w:name w:val="List Number"/>
    <w:basedOn w:val="Normal"/>
    <w:semiHidden/>
    <w:rsid w:val="00C912D7"/>
    <w:pPr>
      <w:tabs>
        <w:tab w:val="num" w:pos="360"/>
      </w:tabs>
      <w:ind w:left="360" w:hanging="360"/>
      <w:contextualSpacing/>
    </w:pPr>
    <w:rPr>
      <w:rFonts w:eastAsia="Times New Roman"/>
      <w:sz w:val="24"/>
    </w:rPr>
  </w:style>
  <w:style w:type="paragraph" w:styleId="ListNumber2">
    <w:name w:val="List Number 2"/>
    <w:basedOn w:val="Normal"/>
    <w:semiHidden/>
    <w:rsid w:val="00C912D7"/>
    <w:pPr>
      <w:tabs>
        <w:tab w:val="num" w:pos="720"/>
      </w:tabs>
      <w:ind w:left="720" w:hanging="360"/>
      <w:contextualSpacing/>
    </w:pPr>
    <w:rPr>
      <w:rFonts w:eastAsia="Times New Roman"/>
      <w:sz w:val="24"/>
    </w:rPr>
  </w:style>
  <w:style w:type="paragraph" w:styleId="ListNumber3">
    <w:name w:val="List Number 3"/>
    <w:basedOn w:val="Normal"/>
    <w:semiHidden/>
    <w:rsid w:val="00C912D7"/>
    <w:pPr>
      <w:tabs>
        <w:tab w:val="num" w:pos="1080"/>
      </w:tabs>
      <w:ind w:left="1080" w:hanging="360"/>
      <w:contextualSpacing/>
    </w:pPr>
    <w:rPr>
      <w:rFonts w:eastAsia="Times New Roman"/>
      <w:sz w:val="24"/>
    </w:rPr>
  </w:style>
  <w:style w:type="paragraph" w:styleId="ListNumber4">
    <w:name w:val="List Number 4"/>
    <w:basedOn w:val="Normal"/>
    <w:semiHidden/>
    <w:rsid w:val="00C912D7"/>
    <w:pPr>
      <w:tabs>
        <w:tab w:val="num" w:pos="1440"/>
      </w:tabs>
      <w:ind w:left="1440" w:hanging="360"/>
      <w:contextualSpacing/>
    </w:pPr>
    <w:rPr>
      <w:rFonts w:eastAsia="Times New Roman"/>
      <w:sz w:val="24"/>
    </w:rPr>
  </w:style>
  <w:style w:type="paragraph" w:styleId="ListNumber5">
    <w:name w:val="List Number 5"/>
    <w:basedOn w:val="Normal"/>
    <w:semiHidden/>
    <w:rsid w:val="00C912D7"/>
    <w:pPr>
      <w:tabs>
        <w:tab w:val="num" w:pos="1800"/>
      </w:tabs>
      <w:ind w:left="1800" w:hanging="360"/>
      <w:contextualSpacing/>
    </w:pPr>
    <w:rPr>
      <w:rFonts w:eastAsia="Times New Roman"/>
      <w:sz w:val="24"/>
    </w:rPr>
  </w:style>
  <w:style w:type="paragraph" w:styleId="MacroText">
    <w:name w:val="macro"/>
    <w:link w:val="MacroTextChar"/>
    <w:semiHidden/>
    <w:rsid w:val="00C912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912D7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C912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912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912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Indent">
    <w:name w:val="Normal Indent"/>
    <w:basedOn w:val="Normal"/>
    <w:semiHidden/>
    <w:rsid w:val="00C912D7"/>
    <w:pPr>
      <w:ind w:left="720"/>
    </w:pPr>
    <w:rPr>
      <w:rFonts w:eastAsia="Times New Roman"/>
      <w:sz w:val="24"/>
    </w:rPr>
  </w:style>
  <w:style w:type="paragraph" w:styleId="NoteHeading">
    <w:name w:val="Note Heading"/>
    <w:basedOn w:val="Normal"/>
    <w:next w:val="Normal"/>
    <w:link w:val="NoteHeadingChar"/>
    <w:semiHidden/>
    <w:rsid w:val="00C912D7"/>
    <w:rPr>
      <w:rFonts w:eastAsia="Times New Roman"/>
      <w:sz w:val="24"/>
    </w:rPr>
  </w:style>
  <w:style w:type="character" w:customStyle="1" w:styleId="NoteHeadingChar">
    <w:name w:val="Note Heading Char"/>
    <w:basedOn w:val="DefaultParagraphFont"/>
    <w:link w:val="NoteHeading"/>
    <w:semiHidden/>
    <w:rsid w:val="00C912D7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rsid w:val="00C912D7"/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C912D7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912D7"/>
    <w:rPr>
      <w:rFonts w:eastAsia="Times New Roman"/>
      <w:i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912D7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C912D7"/>
    <w:rPr>
      <w:rFonts w:eastAsia="Times New Roman"/>
      <w:sz w:val="24"/>
    </w:rPr>
  </w:style>
  <w:style w:type="character" w:customStyle="1" w:styleId="SalutationChar">
    <w:name w:val="Salutation Char"/>
    <w:basedOn w:val="DefaultParagraphFont"/>
    <w:link w:val="Salutation"/>
    <w:semiHidden/>
    <w:rsid w:val="00C912D7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semiHidden/>
    <w:rsid w:val="00C912D7"/>
    <w:pPr>
      <w:ind w:left="4320"/>
    </w:pPr>
    <w:rPr>
      <w:rFonts w:eastAsia="Times New Roman"/>
      <w:sz w:val="24"/>
    </w:rPr>
  </w:style>
  <w:style w:type="character" w:customStyle="1" w:styleId="SignatureChar">
    <w:name w:val="Signature Char"/>
    <w:basedOn w:val="DefaultParagraphFont"/>
    <w:link w:val="Signature"/>
    <w:semiHidden/>
    <w:rsid w:val="00C912D7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qFormat/>
    <w:rsid w:val="00C912D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912D7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912D7"/>
    <w:pPr>
      <w:ind w:left="240" w:hanging="240"/>
    </w:pPr>
    <w:rPr>
      <w:rFonts w:eastAsia="Times New Roman"/>
      <w:sz w:val="24"/>
    </w:rPr>
  </w:style>
  <w:style w:type="paragraph" w:styleId="TableofFigures">
    <w:name w:val="table of figures"/>
    <w:basedOn w:val="Normal"/>
    <w:next w:val="Normal"/>
    <w:semiHidden/>
    <w:rsid w:val="00C912D7"/>
    <w:rPr>
      <w:rFonts w:eastAsia="Times New Roman"/>
      <w:sz w:val="24"/>
    </w:rPr>
  </w:style>
  <w:style w:type="paragraph" w:styleId="Title">
    <w:name w:val="Title"/>
    <w:basedOn w:val="Normal"/>
    <w:next w:val="Normal"/>
    <w:link w:val="TitleChar"/>
    <w:qFormat/>
    <w:rsid w:val="00C912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912D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912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C912D7"/>
    <w:rPr>
      <w:rFonts w:eastAsia="Times New Roman"/>
      <w:sz w:val="24"/>
    </w:rPr>
  </w:style>
  <w:style w:type="paragraph" w:styleId="TOC2">
    <w:name w:val="toc 2"/>
    <w:basedOn w:val="Normal"/>
    <w:next w:val="Normal"/>
    <w:autoRedefine/>
    <w:semiHidden/>
    <w:rsid w:val="00C912D7"/>
    <w:pPr>
      <w:ind w:left="240"/>
    </w:pPr>
    <w:rPr>
      <w:rFonts w:eastAsia="Times New Roman"/>
      <w:sz w:val="24"/>
    </w:rPr>
  </w:style>
  <w:style w:type="paragraph" w:styleId="TOC3">
    <w:name w:val="toc 3"/>
    <w:basedOn w:val="Normal"/>
    <w:next w:val="Normal"/>
    <w:autoRedefine/>
    <w:semiHidden/>
    <w:rsid w:val="00C912D7"/>
    <w:pPr>
      <w:ind w:left="480"/>
    </w:pPr>
    <w:rPr>
      <w:rFonts w:eastAsia="Times New Roman"/>
      <w:sz w:val="24"/>
    </w:rPr>
  </w:style>
  <w:style w:type="paragraph" w:styleId="TOC4">
    <w:name w:val="toc 4"/>
    <w:basedOn w:val="Normal"/>
    <w:next w:val="Normal"/>
    <w:autoRedefine/>
    <w:semiHidden/>
    <w:rsid w:val="00C912D7"/>
    <w:pPr>
      <w:ind w:left="720"/>
    </w:pPr>
    <w:rPr>
      <w:rFonts w:eastAsia="Times New Roman"/>
      <w:sz w:val="24"/>
    </w:rPr>
  </w:style>
  <w:style w:type="paragraph" w:styleId="TOC5">
    <w:name w:val="toc 5"/>
    <w:basedOn w:val="Normal"/>
    <w:next w:val="Normal"/>
    <w:autoRedefine/>
    <w:semiHidden/>
    <w:rsid w:val="00C912D7"/>
    <w:pPr>
      <w:ind w:left="960"/>
    </w:pPr>
    <w:rPr>
      <w:rFonts w:eastAsia="Times New Roman"/>
      <w:sz w:val="24"/>
    </w:rPr>
  </w:style>
  <w:style w:type="paragraph" w:styleId="TOC6">
    <w:name w:val="toc 6"/>
    <w:basedOn w:val="Normal"/>
    <w:next w:val="Normal"/>
    <w:autoRedefine/>
    <w:semiHidden/>
    <w:rsid w:val="00C912D7"/>
    <w:pPr>
      <w:ind w:left="1200"/>
    </w:pPr>
    <w:rPr>
      <w:rFonts w:eastAsia="Times New Roman"/>
      <w:sz w:val="24"/>
    </w:rPr>
  </w:style>
  <w:style w:type="paragraph" w:styleId="TOC7">
    <w:name w:val="toc 7"/>
    <w:basedOn w:val="Normal"/>
    <w:next w:val="Normal"/>
    <w:autoRedefine/>
    <w:semiHidden/>
    <w:rsid w:val="00C912D7"/>
    <w:pPr>
      <w:ind w:left="1440"/>
    </w:pPr>
    <w:rPr>
      <w:rFonts w:eastAsia="Times New Roman"/>
      <w:sz w:val="24"/>
    </w:rPr>
  </w:style>
  <w:style w:type="paragraph" w:styleId="TOC8">
    <w:name w:val="toc 8"/>
    <w:basedOn w:val="Normal"/>
    <w:next w:val="Normal"/>
    <w:autoRedefine/>
    <w:semiHidden/>
    <w:rsid w:val="00C912D7"/>
    <w:pPr>
      <w:ind w:left="1680"/>
    </w:pPr>
    <w:rPr>
      <w:rFonts w:eastAsia="Times New Roman"/>
      <w:sz w:val="24"/>
    </w:rPr>
  </w:style>
  <w:style w:type="paragraph" w:styleId="TOC9">
    <w:name w:val="toc 9"/>
    <w:basedOn w:val="Normal"/>
    <w:next w:val="Normal"/>
    <w:autoRedefine/>
    <w:semiHidden/>
    <w:rsid w:val="00C912D7"/>
    <w:pPr>
      <w:ind w:left="1920"/>
    </w:pPr>
    <w:rPr>
      <w:rFonts w:eastAsia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12D7"/>
    <w:pPr>
      <w:keepNext/>
      <w:spacing w:before="240" w:beforeAutospacing="0" w:after="60" w:afterAutospacing="0"/>
      <w:outlineLvl w:val="9"/>
    </w:pPr>
    <w:rPr>
      <w:rFonts w:ascii="Cambria" w:hAnsi="Cambria"/>
      <w:kern w:val="32"/>
      <w:sz w:val="32"/>
      <w:szCs w:val="32"/>
    </w:rPr>
  </w:style>
  <w:style w:type="table" w:styleId="TableGrid">
    <w:name w:val="Table Grid"/>
    <w:basedOn w:val="TableNormal"/>
    <w:rsid w:val="00C91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C912D7"/>
    <w:pPr>
      <w:spacing w:before="100" w:beforeAutospacing="1" w:after="100" w:afterAutospacing="1"/>
    </w:pPr>
    <w:rPr>
      <w:rFonts w:eastAsia="Times New Roman"/>
      <w:i/>
      <w:iCs/>
      <w:sz w:val="24"/>
      <w:szCs w:val="24"/>
    </w:rPr>
  </w:style>
  <w:style w:type="paragraph" w:customStyle="1" w:styleId="xl66">
    <w:name w:val="xl66"/>
    <w:basedOn w:val="Normal"/>
    <w:rsid w:val="00C912D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C912D7"/>
  </w:style>
  <w:style w:type="table" w:customStyle="1" w:styleId="TableGrid1">
    <w:name w:val="Table Grid1"/>
    <w:basedOn w:val="TableNormal"/>
    <w:next w:val="TableGrid"/>
    <w:uiPriority w:val="59"/>
    <w:rsid w:val="00C912D7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wc.int/document_8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3618</Words>
  <Characters>20625</Characters>
  <Application>Microsoft Office Word</Application>
  <DocSecurity>0</DocSecurity>
  <Lines>171</Lines>
  <Paragraphs>48</Paragraphs>
  <ScaleCrop>false</ScaleCrop>
  <Company>Microsoft</Company>
  <LinksUpToDate>false</LinksUpToDate>
  <CharactersWithSpaces>24195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Joyce</dc:creator>
  <cp:lastModifiedBy>Francis Joyce</cp:lastModifiedBy>
  <cp:revision>1</cp:revision>
  <dcterms:created xsi:type="dcterms:W3CDTF">2015-01-15T21:39:00Z</dcterms:created>
  <dcterms:modified xsi:type="dcterms:W3CDTF">2015-01-15T21:41:00Z</dcterms:modified>
</cp:coreProperties>
</file>